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283"/>
        <w:gridCol w:w="1843"/>
        <w:gridCol w:w="709"/>
        <w:gridCol w:w="1842"/>
        <w:gridCol w:w="709"/>
        <w:gridCol w:w="2744"/>
        <w:gridCol w:w="91"/>
      </w:tblGrid>
      <w:tr w:rsidR="00395BD1" w:rsidRPr="00A6490C" w:rsidTr="003F5BAC">
        <w:trPr>
          <w:trHeight w:val="270"/>
        </w:trPr>
        <w:tc>
          <w:tcPr>
            <w:tcW w:w="102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95BD1" w:rsidRPr="00E12750" w:rsidRDefault="00226BDC" w:rsidP="0027031B">
            <w:pPr>
              <w:jc w:val="center"/>
              <w:rPr>
                <w:b/>
              </w:rPr>
            </w:pPr>
            <w:r w:rsidRPr="00226BDC">
              <w:rPr>
                <w:rFonts w:hint="eastAsia"/>
                <w:b/>
              </w:rPr>
              <w:t>复旦大学法学院</w:t>
            </w:r>
            <w:r w:rsidRPr="00226BDC">
              <w:rPr>
                <w:rFonts w:hint="eastAsia"/>
                <w:b/>
              </w:rPr>
              <w:t>201</w:t>
            </w:r>
            <w:r w:rsidR="0027031B">
              <w:rPr>
                <w:rFonts w:hint="eastAsia"/>
                <w:b/>
              </w:rPr>
              <w:t>8</w:t>
            </w:r>
            <w:r w:rsidRPr="00226BDC">
              <w:rPr>
                <w:rFonts w:hint="eastAsia"/>
                <w:b/>
              </w:rPr>
              <w:t>年</w:t>
            </w:r>
            <w:r w:rsidR="0027031B">
              <w:rPr>
                <w:rFonts w:hint="eastAsia"/>
                <w:b/>
              </w:rPr>
              <w:t>春</w:t>
            </w:r>
            <w:r w:rsidRPr="00226BDC">
              <w:rPr>
                <w:rFonts w:hint="eastAsia"/>
                <w:b/>
              </w:rPr>
              <w:t>季学生出国交换项目（院际）</w:t>
            </w:r>
          </w:p>
        </w:tc>
      </w:tr>
      <w:tr w:rsidR="00395BD1" w:rsidRPr="00E12750" w:rsidTr="003F5BAC">
        <w:trPr>
          <w:trHeight w:val="270"/>
        </w:trPr>
        <w:tc>
          <w:tcPr>
            <w:tcW w:w="102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95BD1" w:rsidRDefault="00395BD1" w:rsidP="00AC35B1">
            <w:r>
              <w:rPr>
                <w:rFonts w:hint="eastAsia"/>
              </w:rPr>
              <w:t>请我院有意向申报</w:t>
            </w:r>
            <w:r w:rsidRPr="00AE495A">
              <w:rPr>
                <w:rFonts w:hint="eastAsia"/>
              </w:rPr>
              <w:t>201</w:t>
            </w:r>
            <w:r w:rsidR="00E17213">
              <w:rPr>
                <w:rFonts w:hint="eastAsia"/>
              </w:rPr>
              <w:t>7</w:t>
            </w:r>
            <w:r w:rsidRPr="00AE495A">
              <w:rPr>
                <w:rFonts w:hint="eastAsia"/>
              </w:rPr>
              <w:t>‐</w:t>
            </w:r>
            <w:r w:rsidRPr="00AE495A">
              <w:rPr>
                <w:rFonts w:hint="eastAsia"/>
              </w:rPr>
              <w:t>201</w:t>
            </w:r>
            <w:r w:rsidR="00E17213">
              <w:rPr>
                <w:rFonts w:hint="eastAsia"/>
              </w:rPr>
              <w:t>8</w:t>
            </w:r>
            <w:r w:rsidRPr="00AE495A">
              <w:rPr>
                <w:rFonts w:hint="eastAsia"/>
              </w:rPr>
              <w:t>学年</w:t>
            </w:r>
            <w:r w:rsidR="0027031B">
              <w:rPr>
                <w:rFonts w:hint="eastAsia"/>
              </w:rPr>
              <w:t>春</w:t>
            </w:r>
            <w:r w:rsidRPr="00AE495A">
              <w:rPr>
                <w:rFonts w:hint="eastAsia"/>
              </w:rPr>
              <w:t>季学期系际交流</w:t>
            </w:r>
            <w:r>
              <w:rPr>
                <w:rFonts w:hint="eastAsia"/>
              </w:rPr>
              <w:t>且符合条件的同学在</w:t>
            </w:r>
            <w:r w:rsidRPr="00E959C8">
              <w:rPr>
                <w:rFonts w:hint="eastAsia"/>
              </w:rPr>
              <w:t>201</w:t>
            </w:r>
            <w:r w:rsidR="0027031B">
              <w:rPr>
                <w:rFonts w:hint="eastAsia"/>
              </w:rPr>
              <w:t>7</w:t>
            </w:r>
            <w:r w:rsidRPr="00E959C8">
              <w:rPr>
                <w:rFonts w:hint="eastAsia"/>
              </w:rPr>
              <w:t>年</w:t>
            </w:r>
            <w:r w:rsidRPr="00E959C8">
              <w:rPr>
                <w:rFonts w:hint="eastAsia"/>
              </w:rPr>
              <w:t xml:space="preserve"> </w:t>
            </w:r>
            <w:r w:rsidR="0027031B">
              <w:rPr>
                <w:rFonts w:hint="eastAsia"/>
              </w:rPr>
              <w:t>6</w:t>
            </w:r>
            <w:r w:rsidRPr="00E959C8">
              <w:rPr>
                <w:rFonts w:hint="eastAsia"/>
              </w:rPr>
              <w:t xml:space="preserve"> </w:t>
            </w:r>
            <w:r w:rsidRPr="00E959C8">
              <w:rPr>
                <w:rFonts w:hint="eastAsia"/>
              </w:rPr>
              <w:t>月</w:t>
            </w:r>
            <w:r w:rsidRPr="00E959C8">
              <w:rPr>
                <w:rFonts w:hint="eastAsia"/>
              </w:rPr>
              <w:t xml:space="preserve"> </w:t>
            </w:r>
            <w:r w:rsidR="0027031B">
              <w:rPr>
                <w:rFonts w:hint="eastAsia"/>
              </w:rPr>
              <w:t>2</w:t>
            </w:r>
            <w:r w:rsidR="00AC35B1">
              <w:rPr>
                <w:rFonts w:hint="eastAsia"/>
              </w:rPr>
              <w:t>1</w:t>
            </w:r>
            <w:r w:rsidRPr="00E959C8">
              <w:rPr>
                <w:rFonts w:hint="eastAsia"/>
              </w:rPr>
              <w:t xml:space="preserve"> </w:t>
            </w:r>
            <w:r w:rsidRPr="00E959C8">
              <w:rPr>
                <w:rFonts w:hint="eastAsia"/>
              </w:rPr>
              <w:t>日</w:t>
            </w:r>
            <w:r w:rsidR="00AC35B1">
              <w:rPr>
                <w:rFonts w:hint="eastAsia"/>
              </w:rPr>
              <w:t>下</w:t>
            </w:r>
            <w:r w:rsidR="00D4208B">
              <w:rPr>
                <w:rFonts w:hint="eastAsia"/>
              </w:rPr>
              <w:t>午</w:t>
            </w:r>
            <w:r w:rsidR="00AC35B1">
              <w:rPr>
                <w:rFonts w:hint="eastAsia"/>
              </w:rPr>
              <w:t>4</w:t>
            </w:r>
            <w:r w:rsidRPr="00E959C8">
              <w:rPr>
                <w:rFonts w:hint="eastAsia"/>
              </w:rPr>
              <w:t>点前</w:t>
            </w:r>
            <w:r w:rsidRPr="00E12750">
              <w:rPr>
                <w:rFonts w:hint="eastAsia"/>
              </w:rPr>
              <w:t>将相关材料投递至法学院楼二楼孙蕾老师信箱。</w:t>
            </w:r>
          </w:p>
        </w:tc>
      </w:tr>
      <w:tr w:rsidR="00395BD1" w:rsidRPr="00E12750" w:rsidTr="003F5BAC">
        <w:trPr>
          <w:trHeight w:val="50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E12750">
            <w:r>
              <w:rPr>
                <w:rFonts w:hint="eastAsia"/>
              </w:rPr>
              <w:t>编号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567919">
            <w:pPr>
              <w:jc w:val="center"/>
            </w:pPr>
            <w:r w:rsidRPr="00E12750">
              <w:t>合作法学院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E12750">
            <w:r w:rsidRPr="00E12750">
              <w:t>名额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567919">
            <w:pPr>
              <w:jc w:val="center"/>
            </w:pPr>
            <w:r w:rsidRPr="00E12750">
              <w:t>申请对象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567919">
            <w:pPr>
              <w:jc w:val="center"/>
            </w:pPr>
            <w:r w:rsidRPr="00E12750">
              <w:t>学习期限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567919">
            <w:pPr>
              <w:jc w:val="center"/>
            </w:pPr>
            <w:r w:rsidRPr="00E12750">
              <w:t>英语要求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567919">
            <w:pPr>
              <w:jc w:val="center"/>
            </w:pPr>
            <w:r w:rsidRPr="00E12750">
              <w:t>成绩要求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E12750" w:rsidRDefault="00395BD1" w:rsidP="0056791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95BD1" w:rsidTr="003F5BAC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075D14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US-Washington University </w:t>
            </w:r>
            <w:r w:rsid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in St. Louis 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School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A6490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A6490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A6490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A6490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A6490C" w:rsidP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 w:rsidR="002703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="002703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="002703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B128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100</w:t>
            </w:r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（单项要求不低于</w:t>
            </w:r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27031B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Tr="003F5BAC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075D14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US-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Tulane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University School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A6490C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9</w:t>
            </w:r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0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/</w:t>
            </w:r>
            <w:proofErr w:type="gramStart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雅思</w:t>
            </w:r>
            <w:proofErr w:type="gramEnd"/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F20152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bookmarkStart w:id="0" w:name="OLE_LINK7"/>
            <w:bookmarkStart w:id="1" w:name="OLE_LINK8"/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  <w:bookmarkEnd w:id="0"/>
            <w:bookmarkEnd w:id="1"/>
          </w:p>
        </w:tc>
      </w:tr>
      <w:tr w:rsidR="00753832" w:rsidTr="003F5BAC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832" w:rsidRPr="008E62FA" w:rsidRDefault="00075D14" w:rsidP="005F3CC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753832" w:rsidRDefault="00753832" w:rsidP="008E62FA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US-William and Mary Law School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6338D2" w:rsidP="0075383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A6490C" w:rsidP="00075D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27031B" w:rsidP="005F3CC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753832" w:rsidP="0075383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100/</w:t>
            </w:r>
            <w:proofErr w:type="gramStart"/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753832" w:rsidP="0075383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8D2" w:rsidRDefault="006338D2" w:rsidP="005F3CC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6338D2">
              <w:rPr>
                <w:rFonts w:ascii="Times New Roman" w:hAnsi="Times New Roman" w:cs="Times New Roman"/>
                <w:kern w:val="0"/>
                <w:sz w:val="18"/>
                <w:szCs w:val="21"/>
              </w:rPr>
              <w:t>William and Mary Law School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收取学费，但给予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30%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减免</w:t>
            </w:r>
          </w:p>
          <w:p w:rsidR="00753832" w:rsidRPr="008E62FA" w:rsidRDefault="00614693" w:rsidP="005F3CC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RPr="00E12750" w:rsidTr="003F5BAC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B85114" w:rsidP="00925769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Australia</w:t>
            </w: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-Bond University Faculty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A6490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075D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98</w:t>
            </w:r>
            <w:r w:rsidR="00075D14"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  <w:proofErr w:type="gramStart"/>
            <w:r w:rsidR="00075D14"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bookmarkStart w:id="2" w:name="_GoBack"/>
            <w:bookmarkEnd w:id="2"/>
          </w:p>
        </w:tc>
      </w:tr>
      <w:tr w:rsidR="008E62FA" w:rsidTr="003F5BAC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FA" w:rsidRPr="008E62FA" w:rsidRDefault="00B85114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Singapore-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National University of Singapore Faculty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A6490C" w:rsidP="006338D2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5A0E67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AD7B29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6B5FB8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="00614693" w:rsidRPr="006B5FB8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100</w:t>
            </w:r>
            <w:r w:rsidR="00C40D6E" w:rsidRPr="00C40D6E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  <w:proofErr w:type="gramStart"/>
            <w:r w:rsidR="00C40D6E" w:rsidRPr="00C40D6E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="00C40D6E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8E62FA" w:rsidTr="003F5BAC">
        <w:trPr>
          <w:trHeight w:val="10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2FA" w:rsidRPr="008E62FA" w:rsidRDefault="00B85114" w:rsidP="00B45C97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AC35B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Israel-Tel</w:t>
            </w:r>
            <w:r w:rsidR="00AC35B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Aviv University Faculty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B45C97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A6490C" w:rsidP="00B45C97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27031B" w:rsidP="00B45C97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B45C97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90/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/CET-6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B45C97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B45C97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535B77" w:rsidTr="003F5BAC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7" w:rsidRDefault="00B85114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B77" w:rsidRDefault="00535B77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Japan-</w:t>
            </w:r>
            <w:r w:rsidRPr="00535B77">
              <w:rPr>
                <w:rFonts w:ascii="Times New Roman" w:hAnsi="Times New Roman" w:cs="Times New Roman"/>
                <w:kern w:val="0"/>
                <w:sz w:val="18"/>
                <w:szCs w:val="21"/>
              </w:rPr>
              <w:t>Kobe University</w:t>
            </w:r>
            <w:r w:rsidR="00B851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 w:rsidR="00B85114" w:rsidRPr="00B85114">
              <w:rPr>
                <w:rFonts w:ascii="Times New Roman" w:hAnsi="Times New Roman" w:cs="Times New Roman"/>
                <w:kern w:val="0"/>
                <w:sz w:val="18"/>
                <w:szCs w:val="21"/>
              </w:rPr>
              <w:t>Faculty of Law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B77" w:rsidRDefault="00B85114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B77" w:rsidRDefault="00BE3F5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BE3F5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BE3F5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BE3F5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BE3F5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BE3F5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BE3F5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BE3F5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BE3F5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B77" w:rsidRDefault="00BE3F5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B77" w:rsidRPr="00AD7B29" w:rsidRDefault="001A7DC4" w:rsidP="006B5FB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1A7DC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1A7DC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90/</w:t>
            </w:r>
            <w:proofErr w:type="gramStart"/>
            <w:r w:rsidRPr="001A7DC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1A7DC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B77" w:rsidRPr="0004077D" w:rsidRDefault="00BE3F5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BE3F5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BE3F5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B77" w:rsidRPr="006B5FB8" w:rsidRDefault="00535B77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8E62FA" w:rsidTr="003F5BAC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FA" w:rsidRPr="008E62FA" w:rsidRDefault="00AC35B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8E62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Ireland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-</w:t>
            </w:r>
            <w:r>
              <w:t xml:space="preserve"> 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Trinity College Dublin</w:t>
            </w:r>
          </w:p>
          <w:p w:rsidR="008E62FA" w:rsidRDefault="008E62FA" w:rsidP="008E62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School of Law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075D14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A6490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="00075D14"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5A0E67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AD7B29" w:rsidRDefault="008E62FA" w:rsidP="008E62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90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单项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21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)/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6.5(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单项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GPA 3.3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395BD1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AC35B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Finland-Faculty of Law, University of Helsinki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A6490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79/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395BD1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AC35B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lastRenderedPageBreak/>
              <w:t>1</w:t>
            </w:r>
            <w:r w:rsidR="00AC35B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C947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Sweden-Lund University Faculty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C947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A6490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27031B" w:rsidP="00C947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35491D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95/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="0035491D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925769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F20152" w:rsidP="00925769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AC35B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AC35B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E12750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3767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Sweden-Stockholm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University Faculty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0967D7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A6490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35491D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35491D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="0035491D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95</w:t>
            </w:r>
            <w:r w:rsidRPr="0025465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  <w:proofErr w:type="gramStart"/>
            <w:r w:rsidRPr="0025465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="0035491D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F20152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5491D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D" w:rsidRPr="008E62FA" w:rsidRDefault="0035491D" w:rsidP="00AC35B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AC35B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E3" w:rsidRPr="005700E3" w:rsidRDefault="005700E3" w:rsidP="005700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Norway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-</w:t>
            </w:r>
            <w:r>
              <w:t xml:space="preserve"> </w:t>
            </w:r>
            <w:r w:rsidRPr="005700E3">
              <w:rPr>
                <w:rFonts w:ascii="Times New Roman" w:hAnsi="Times New Roman" w:cs="Times New Roman"/>
                <w:kern w:val="0"/>
                <w:sz w:val="18"/>
                <w:szCs w:val="21"/>
              </w:rPr>
              <w:t>University of B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ergen</w:t>
            </w:r>
          </w:p>
          <w:p w:rsidR="0035491D" w:rsidRPr="00CC5F83" w:rsidRDefault="005700E3" w:rsidP="005700E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700E3">
              <w:rPr>
                <w:rFonts w:ascii="Times New Roman" w:hAnsi="Times New Roman" w:cs="Times New Roman"/>
                <w:kern w:val="0"/>
                <w:sz w:val="18"/>
                <w:szCs w:val="21"/>
              </w:rPr>
              <w:t>Faculty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91D" w:rsidRDefault="005700E3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91D" w:rsidRDefault="005700E3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91D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91D" w:rsidRPr="00CC5F83" w:rsidRDefault="005700E3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79/</w:t>
            </w:r>
            <w:proofErr w:type="gramStart"/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91D" w:rsidRPr="0004077D" w:rsidRDefault="005700E3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5700E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91D" w:rsidRPr="0004077D" w:rsidRDefault="0035491D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395BD1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AC35B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AC35B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E012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The Netherland-Erasmus School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A6490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90/</w:t>
            </w:r>
            <w:proofErr w:type="gramStart"/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雅思</w:t>
            </w:r>
            <w:proofErr w:type="gramEnd"/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(</w:t>
            </w: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单项</w:t>
            </w: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395BD1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AC35B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AC35B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E959C8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37673">
              <w:rPr>
                <w:rFonts w:ascii="Times New Roman" w:hAnsi="Times New Roman" w:cs="Times New Roman"/>
                <w:kern w:val="0"/>
                <w:sz w:val="18"/>
                <w:szCs w:val="21"/>
              </w:rPr>
              <w:t>The Netherland</w:t>
            </w:r>
            <w:r w:rsidRPr="0003767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–</w:t>
            </w:r>
            <w:r w:rsidRPr="0003767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Amsterdam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Law School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0967D7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3767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A6490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90/</w:t>
            </w:r>
            <w:proofErr w:type="gramStart"/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雅思</w:t>
            </w:r>
            <w:proofErr w:type="gramEnd"/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3F5BAC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E3" w:rsidRPr="008E62FA" w:rsidRDefault="000A7484" w:rsidP="00AC35B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AC35B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E3" w:rsidRDefault="005700E3" w:rsidP="00571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Belgium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-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Ghent 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Faculty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E3" w:rsidRDefault="005700E3" w:rsidP="00571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E3" w:rsidRPr="008E62FA" w:rsidRDefault="005700E3" w:rsidP="00571D9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E3" w:rsidRPr="00E111EC" w:rsidRDefault="0027031B" w:rsidP="00571D9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E3" w:rsidRPr="008E62FA" w:rsidRDefault="005700E3" w:rsidP="000A74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="000A748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87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E3" w:rsidRPr="0004077D" w:rsidRDefault="005700E3" w:rsidP="00571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0E3" w:rsidRPr="00F20152" w:rsidRDefault="00E71D7B" w:rsidP="00571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71D7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AC35B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AC35B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Default="00395BD1" w:rsidP="00E012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Italy-</w:t>
            </w:r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>University of Bologna</w:t>
            </w:r>
          </w:p>
          <w:p w:rsidR="00395BD1" w:rsidRPr="00CC5F83" w:rsidRDefault="00395BD1" w:rsidP="00E012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>Faculty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Default="00395BD1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A6490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27031B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254653" w:rsidRDefault="00395BD1" w:rsidP="008274F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A748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="00614693" w:rsidRPr="000A748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79</w:t>
            </w:r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  <w:proofErr w:type="gramStart"/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</w:t>
            </w:r>
            <w:r w:rsidR="008274F0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E71D7B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71D7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AC35B1" w:rsidP="005700E3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DB49FB" w:rsidRDefault="00395BD1" w:rsidP="00DB4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Spain-</w:t>
            </w:r>
            <w:proofErr w:type="spellStart"/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>Universitat</w:t>
            </w:r>
            <w:proofErr w:type="spellEnd"/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proofErr w:type="spellStart"/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>Autonoma</w:t>
            </w:r>
            <w:proofErr w:type="spellEnd"/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de Barcelona</w:t>
            </w:r>
          </w:p>
          <w:p w:rsidR="00395BD1" w:rsidRPr="00CC5F83" w:rsidRDefault="00395BD1" w:rsidP="00DB4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>Faculty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Default="00395BD1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A6490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27031B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395BD1" w:rsidP="00AD7B2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79</w:t>
            </w:r>
            <w:bookmarkStart w:id="3" w:name="OLE_LINK5"/>
            <w:bookmarkStart w:id="4" w:name="OLE_LINK6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6.0</w:t>
            </w:r>
            <w:bookmarkEnd w:id="3"/>
            <w:bookmarkEnd w:id="4"/>
            <w:r w:rsid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  <w:r w:rsidR="00035D57">
              <w:t xml:space="preserve"> </w:t>
            </w:r>
            <w:r w:rsidR="00035D57" w:rsidRPr="00035D57">
              <w:rPr>
                <w:rFonts w:ascii="Times New Roman" w:hAnsi="Times New Roman" w:cs="Times New Roman"/>
                <w:kern w:val="0"/>
                <w:sz w:val="18"/>
                <w:szCs w:val="21"/>
              </w:rPr>
              <w:t>CET-6</w:t>
            </w:r>
          </w:p>
          <w:p w:rsidR="00395BD1" w:rsidRPr="00254653" w:rsidRDefault="00395BD1" w:rsidP="00614693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395BD1" w:rsidRDefault="00395BD1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395BD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offers only three courses in English</w:t>
            </w:r>
            <w:r w:rsidRPr="00395BD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：</w:t>
            </w:r>
            <w:r w:rsid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1.</w:t>
            </w:r>
            <w:r w:rsidRPr="00395BD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Criminology Language</w:t>
            </w:r>
          </w:p>
          <w:p w:rsidR="00395BD1" w:rsidRPr="00395BD1" w:rsidRDefault="00F20152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2.</w:t>
            </w:r>
            <w:r w:rsidR="00395BD1" w:rsidRPr="00395BD1">
              <w:rPr>
                <w:rFonts w:ascii="Times New Roman" w:hAnsi="Times New Roman" w:cs="Times New Roman"/>
                <w:kern w:val="0"/>
                <w:sz w:val="18"/>
                <w:szCs w:val="21"/>
              </w:rPr>
              <w:t>Crimes Against Humanity and Human Rights</w:t>
            </w:r>
          </w:p>
          <w:p w:rsidR="00395BD1" w:rsidRPr="0004077D" w:rsidRDefault="00F20152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3.</w:t>
            </w:r>
            <w:r w:rsidR="00395BD1" w:rsidRPr="00395BD1">
              <w:rPr>
                <w:rFonts w:ascii="Times New Roman" w:hAnsi="Times New Roman" w:cs="Times New Roman"/>
                <w:kern w:val="0"/>
                <w:sz w:val="18"/>
                <w:szCs w:val="21"/>
              </w:rPr>
              <w:t>Comparative Criminology</w:t>
            </w:r>
          </w:p>
        </w:tc>
      </w:tr>
      <w:tr w:rsidR="008E62FA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FA" w:rsidRPr="008E62FA" w:rsidRDefault="00AC35B1" w:rsidP="00395BD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8E62FA" w:rsidP="00DB4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Spain-Universidad </w:t>
            </w:r>
            <w:proofErr w:type="spellStart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Pontificia</w:t>
            </w:r>
            <w:proofErr w:type="spellEnd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proofErr w:type="spellStart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Comillas</w:t>
            </w:r>
            <w:proofErr w:type="spellEnd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Faculty of Law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E71D7B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A6490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E111EC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FD318E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A748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="00FD318E" w:rsidRPr="000A748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79</w:t>
            </w:r>
            <w:r w:rsidR="000A7484" w:rsidRPr="000A748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  <w:proofErr w:type="gramStart"/>
            <w:r w:rsidR="000A7484" w:rsidRPr="000A748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="000A7484" w:rsidRPr="000A748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</w:t>
            </w:r>
            <w:r w:rsidR="00035D57">
              <w:t xml:space="preserve"> </w:t>
            </w:r>
            <w:r w:rsidR="00035D57">
              <w:rPr>
                <w:rFonts w:hint="eastAsia"/>
              </w:rPr>
              <w:t>/</w:t>
            </w:r>
            <w:r w:rsidR="00035D57" w:rsidRPr="00035D57">
              <w:rPr>
                <w:rFonts w:ascii="Times New Roman" w:hAnsi="Times New Roman" w:cs="Times New Roman"/>
                <w:kern w:val="0"/>
                <w:sz w:val="18"/>
                <w:szCs w:val="21"/>
              </w:rPr>
              <w:t>CET-6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EA5E06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F20152" w:rsidRDefault="008E62FA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E32163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Default="00AC35B1" w:rsidP="00395BD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BC7" w:rsidRDefault="00743BC7" w:rsidP="00DB4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743BC7">
              <w:rPr>
                <w:rFonts w:ascii="Times New Roman" w:hAnsi="Times New Roman" w:cs="Times New Roman"/>
                <w:kern w:val="0"/>
                <w:sz w:val="18"/>
                <w:szCs w:val="21"/>
              </w:rPr>
              <w:t>City University of Hong Kong</w:t>
            </w:r>
          </w:p>
          <w:p w:rsidR="00E32163" w:rsidRDefault="00743BC7" w:rsidP="00DB4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香港城市大学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Default="003F5BAC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Default="003F5BAC" w:rsidP="003F5BAC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Pr="00E32163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Pr="00035D57" w:rsidRDefault="003F5BAC" w:rsidP="003F5BAC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100</w:t>
            </w: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  <w:proofErr w:type="gramStart"/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</w:t>
            </w: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.0 /CET-6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Pr="00E32163" w:rsidRDefault="003F5BAC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3F5B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Pr="00F20152" w:rsidRDefault="00E32163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E32163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63" w:rsidRDefault="00E32163" w:rsidP="00AC35B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  <w:r w:rsidR="00AC35B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Default="00E32163" w:rsidP="00DB4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台湾大学法学院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Default="00E32163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Default="00E32163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Pr="00E32163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Pr="00035D57" w:rsidRDefault="00E32163" w:rsidP="003F5BAC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CET-4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、</w:t>
            </w:r>
            <w:r w:rsidRPr="00E32163">
              <w:rPr>
                <w:rFonts w:ascii="Times New Roman" w:hAnsi="Times New Roman" w:cs="Times New Roman"/>
                <w:kern w:val="0"/>
                <w:sz w:val="18"/>
                <w:szCs w:val="21"/>
              </w:rPr>
              <w:t>CET-6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或其他英语能力考试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Pr="00E32163" w:rsidRDefault="00E32163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GPA3.2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以上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63" w:rsidRPr="00F20152" w:rsidRDefault="00E32163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035D57" w:rsidRPr="00E12750" w:rsidTr="003F5BAC">
        <w:trPr>
          <w:trHeight w:val="9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57" w:rsidRDefault="00E32163" w:rsidP="00AC35B1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lastRenderedPageBreak/>
              <w:t>2</w:t>
            </w:r>
            <w:r w:rsidR="00AC35B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57" w:rsidRPr="008E62FA" w:rsidRDefault="00E32163" w:rsidP="00DB4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Germany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-</w:t>
            </w:r>
            <w:proofErr w:type="spellStart"/>
            <w:r w:rsidRPr="00E32163">
              <w:rPr>
                <w:rFonts w:ascii="Times New Roman" w:hAnsi="Times New Roman" w:cs="Times New Roman"/>
                <w:kern w:val="0"/>
                <w:sz w:val="18"/>
                <w:szCs w:val="21"/>
              </w:rPr>
              <w:t>Universität</w:t>
            </w:r>
            <w:proofErr w:type="spellEnd"/>
            <w:r w:rsidRPr="00E32163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proofErr w:type="spellStart"/>
            <w:r w:rsidRPr="00E32163">
              <w:rPr>
                <w:rFonts w:ascii="Times New Roman" w:hAnsi="Times New Roman" w:cs="Times New Roman"/>
                <w:kern w:val="0"/>
                <w:sz w:val="18"/>
                <w:szCs w:val="21"/>
              </w:rPr>
              <w:t>zu</w:t>
            </w:r>
            <w:proofErr w:type="spellEnd"/>
            <w:r w:rsidRPr="00E32163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Köln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科隆大学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57" w:rsidRDefault="00E71D7B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57" w:rsidRDefault="00035D57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16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的法学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硕士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、法律硕士（非法学）、法律硕士（法学）、法学博士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57" w:rsidRDefault="002703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2018.1-6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57" w:rsidRPr="000A7484" w:rsidRDefault="00035D57" w:rsidP="00FD318E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德语水平达到</w:t>
            </w:r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DSH</w:t>
            </w:r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二级或者同等水平；若未达到</w:t>
            </w:r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DSH</w:t>
            </w:r>
            <w:proofErr w:type="gramStart"/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二级但是</w:t>
            </w:r>
            <w:proofErr w:type="gramEnd"/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79</w:t>
            </w:r>
            <w:proofErr w:type="gramStart"/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或雅思</w:t>
            </w:r>
            <w:proofErr w:type="gramEnd"/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</w:t>
            </w:r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以上的同学，可先在科隆大学对外德语（德语作为第二语言）教学处学习一个学期的德语，并通过</w:t>
            </w:r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DSH</w:t>
            </w:r>
            <w:r w:rsidRPr="00035D5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考试达到二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57" w:rsidRPr="00EA5E06" w:rsidRDefault="00E32163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D57" w:rsidRPr="00F20152" w:rsidRDefault="00E32163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该专业为联合专业，采用德语授课，由人文学院主管并与科隆大学法学院共同实施。目前，中国区域学联合和专业的学习语言为德语，复旦大学的学生每学期可以参加不超过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门课程。其既可以选择中国法方向的“中国民商法”硕士模块（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MM6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）和“中国的法治发展与人权”硕士模块（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MM7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）中规定的课程，也可以选择德国法与国际法方向的硕士模块（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MM1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：国际法与欧洲；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MM2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：国际与欧洲私法；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MM3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：企业法；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MM4</w:t>
            </w:r>
            <w:r w:rsidRPr="00E3216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：经济部门法）中规定的课程。</w:t>
            </w:r>
          </w:p>
        </w:tc>
      </w:tr>
      <w:tr w:rsidR="000460C1" w:rsidRPr="00E12750" w:rsidTr="00197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10116" w:type="dxa"/>
            <w:gridSpan w:val="8"/>
          </w:tcPr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基本要求如下：</w:t>
            </w:r>
          </w:p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1.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申请人须学习成绩优异，品行良好，遵守外事纪律，并具备较高英语能力，能证明自己有能力胜任全英文授课课程的学习。</w:t>
            </w:r>
          </w:p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2.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人须按照复旦大学的要求办理有关手续。回国后，要及时向教务处或研究生院办理有关手续，如果迟延办理或者违反复旦大学的各项规则，后果自负。部分同学可能会受影响延期毕业，请提前妥善安排各项学习、实习、毕业、择业等一系列问题。</w:t>
            </w:r>
          </w:p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3. </w:t>
            </w:r>
            <w:r w:rsidRPr="009D2D12">
              <w:rPr>
                <w:rFonts w:ascii="Times New Roman" w:hAnsi="Times New Roman" w:cs="Times New Roman" w:hint="eastAsia"/>
                <w:b/>
                <w:kern w:val="0"/>
                <w:sz w:val="18"/>
                <w:szCs w:val="21"/>
              </w:rPr>
              <w:t>被录取的交流学生不得无故放弃交流，若有在确定名额之后随意放弃等</w:t>
            </w:r>
            <w:proofErr w:type="gramStart"/>
            <w:r w:rsidRPr="009D2D12">
              <w:rPr>
                <w:rFonts w:ascii="Times New Roman" w:hAnsi="Times New Roman" w:cs="Times New Roman" w:hint="eastAsia"/>
                <w:b/>
                <w:kern w:val="0"/>
                <w:sz w:val="18"/>
                <w:szCs w:val="21"/>
              </w:rPr>
              <w:t>不</w:t>
            </w:r>
            <w:proofErr w:type="gramEnd"/>
            <w:r w:rsidRPr="009D2D12">
              <w:rPr>
                <w:rFonts w:ascii="Times New Roman" w:hAnsi="Times New Roman" w:cs="Times New Roman" w:hint="eastAsia"/>
                <w:b/>
                <w:kern w:val="0"/>
                <w:sz w:val="18"/>
                <w:szCs w:val="21"/>
              </w:rPr>
              <w:t>诚信行为，学院将有权取消其本科或研究生期间一切评奖评优资格，本科生还将取消研究生免试直升资格。同意参加面试视为知晓并同意本条款。</w:t>
            </w:r>
          </w:p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4.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被录取的交流学生不需要向国外学校支付学费，但是旅费、生活费、保险费及其他费用需自理。</w:t>
            </w:r>
          </w:p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5.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被录取的交流学生在国外院校学习期间需遵守当地法律和学校制度，所修读的学分经我校教务处或研究生院认可后可以转换，必须在回国开学后两周内申请转学分，否则不予受理。</w:t>
            </w:r>
          </w:p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6.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被录取的交流生在学习结束后必须按时返校，完成在复旦的学业，并在回国后一周内向学院提交一份纸质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版交流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报告，字数不少于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5000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字，并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附电子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照片一张，最好照片中带有交流学校的标志或者在交流学校学习的场景。</w:t>
            </w:r>
          </w:p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7.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对于交流项目有任何问题请与学院交流学生选拔委员会联系，凡自行与国外院校联系的同学视为申请自费国外进修，不参加学院推荐。</w:t>
            </w:r>
          </w:p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8.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凡在学习期间已被学院推荐过出国（境）交流的同学不参加本次申请。</w:t>
            </w:r>
          </w:p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9.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上述信息有可能根据国外院校的要求有所变动，变动后学院会及时通知。</w:t>
            </w:r>
          </w:p>
          <w:p w:rsidR="000460C1" w:rsidRPr="00EA5E06" w:rsidRDefault="000460C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10.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申请人需要将以下材料投递至法学院楼二楼孙蕾老师信箱。所提交的材料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请严格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根据以下要求和次序订好，不需要封面（请关注低碳环保）；所提交的材料必须真实有效，如若发现不实，将取消以后所有交流的申请资格；申请文件不完整者，视为无效申请：</w:t>
            </w:r>
          </w:p>
          <w:p w:rsidR="009D2D12" w:rsidRPr="009D2D12" w:rsidRDefault="009D2D12" w:rsidP="009D2D12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A. </w:t>
            </w: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一份中英文申请说明各不超过一页，最好双面打印，并在第一部分注明申请人姓名、性别、学号、专业、班级、联系方式（电话和电子邮箱）、申请学校</w:t>
            </w: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(</w:t>
            </w: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限一所</w:t>
            </w: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)</w:t>
            </w: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、是否服从调剂（可注明调剂的意愿学校）；</w:t>
            </w:r>
          </w:p>
          <w:p w:rsidR="009D2D12" w:rsidRPr="009D2D12" w:rsidRDefault="009D2D12" w:rsidP="009D2D12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B. </w:t>
            </w: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一份中英文简历各不超过一页，最好双面打印，其中第一部分必须包含学习期间的学习成绩绩点、排名、有效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的</w:t>
            </w:r>
            <w:bookmarkStart w:id="5" w:name="OLE_LINK1"/>
            <w:bookmarkStart w:id="6" w:name="OLE_LINK2"/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托福或雅思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等英语能力考试</w:t>
            </w: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成绩</w:t>
            </w:r>
            <w:bookmarkEnd w:id="5"/>
            <w:bookmarkEnd w:id="6"/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（及日期）；</w:t>
            </w:r>
          </w:p>
          <w:p w:rsidR="009D2D12" w:rsidRPr="009D2D12" w:rsidRDefault="009D2D12" w:rsidP="009D2D12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C. </w:t>
            </w: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成绩单（中文版和英文版）；</w:t>
            </w:r>
          </w:p>
          <w:p w:rsidR="009D2D12" w:rsidRPr="009D2D12" w:rsidRDefault="009D2D12" w:rsidP="009D2D12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D. </w:t>
            </w: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有效的托福或雅思等英语能力考试成绩单复印件；</w:t>
            </w:r>
          </w:p>
          <w:p w:rsidR="009D2D12" w:rsidRDefault="009D2D12" w:rsidP="009D2D12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E. </w:t>
            </w:r>
            <w:r w:rsidRPr="009D2D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法学硕士研究生的申请必须经过导师的签字同意。</w:t>
            </w:r>
          </w:p>
          <w:p w:rsidR="000460C1" w:rsidRPr="008C1DA4" w:rsidRDefault="000460C1" w:rsidP="009D2D12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11.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符合条件的申请人将进入面试程序。面试具体时间将通过手机或电子邮件方式另行通知。</w:t>
            </w:r>
          </w:p>
        </w:tc>
      </w:tr>
    </w:tbl>
    <w:p w:rsidR="009758CD" w:rsidRDefault="009758CD"/>
    <w:sectPr w:rsidR="009758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03" w:rsidRDefault="00707703" w:rsidP="003B22B3">
      <w:r>
        <w:separator/>
      </w:r>
    </w:p>
  </w:endnote>
  <w:endnote w:type="continuationSeparator" w:id="0">
    <w:p w:rsidR="00707703" w:rsidRDefault="00707703" w:rsidP="003B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781171"/>
      <w:docPartObj>
        <w:docPartGallery w:val="Page Numbers (Bottom of Page)"/>
        <w:docPartUnique/>
      </w:docPartObj>
    </w:sdtPr>
    <w:sdtEndPr/>
    <w:sdtContent>
      <w:p w:rsidR="00BE4FDE" w:rsidRDefault="00BE4F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5B1" w:rsidRPr="00AC35B1">
          <w:rPr>
            <w:noProof/>
            <w:lang w:val="zh-CN"/>
          </w:rPr>
          <w:t>2</w:t>
        </w:r>
        <w:r>
          <w:fldChar w:fldCharType="end"/>
        </w:r>
      </w:p>
    </w:sdtContent>
  </w:sdt>
  <w:p w:rsidR="00BE4FDE" w:rsidRDefault="00BE4F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03" w:rsidRDefault="00707703" w:rsidP="003B22B3">
      <w:r>
        <w:separator/>
      </w:r>
    </w:p>
  </w:footnote>
  <w:footnote w:type="continuationSeparator" w:id="0">
    <w:p w:rsidR="00707703" w:rsidRDefault="00707703" w:rsidP="003B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50"/>
    <w:rsid w:val="00007C7D"/>
    <w:rsid w:val="00035AD9"/>
    <w:rsid w:val="00035D57"/>
    <w:rsid w:val="00037673"/>
    <w:rsid w:val="000402FC"/>
    <w:rsid w:val="0004163A"/>
    <w:rsid w:val="000460C1"/>
    <w:rsid w:val="00056539"/>
    <w:rsid w:val="00075D14"/>
    <w:rsid w:val="000967D7"/>
    <w:rsid w:val="000A7484"/>
    <w:rsid w:val="000B33B6"/>
    <w:rsid w:val="001416CC"/>
    <w:rsid w:val="00150136"/>
    <w:rsid w:val="00170299"/>
    <w:rsid w:val="001A7DC4"/>
    <w:rsid w:val="001C3E87"/>
    <w:rsid w:val="00226BDC"/>
    <w:rsid w:val="00246011"/>
    <w:rsid w:val="0027031B"/>
    <w:rsid w:val="002747AD"/>
    <w:rsid w:val="002870BE"/>
    <w:rsid w:val="00294052"/>
    <w:rsid w:val="00341732"/>
    <w:rsid w:val="0035491D"/>
    <w:rsid w:val="003903C8"/>
    <w:rsid w:val="00395BD1"/>
    <w:rsid w:val="003B22B3"/>
    <w:rsid w:val="003C1673"/>
    <w:rsid w:val="003D1D09"/>
    <w:rsid w:val="003D7B07"/>
    <w:rsid w:val="003E7E7B"/>
    <w:rsid w:val="003F5BAC"/>
    <w:rsid w:val="00416D54"/>
    <w:rsid w:val="004518A0"/>
    <w:rsid w:val="005132A1"/>
    <w:rsid w:val="00535B77"/>
    <w:rsid w:val="00567919"/>
    <w:rsid w:val="005700E3"/>
    <w:rsid w:val="005C661A"/>
    <w:rsid w:val="005E1D72"/>
    <w:rsid w:val="00614693"/>
    <w:rsid w:val="006256D2"/>
    <w:rsid w:val="006338D2"/>
    <w:rsid w:val="00641706"/>
    <w:rsid w:val="00645212"/>
    <w:rsid w:val="0068185F"/>
    <w:rsid w:val="006B5FB8"/>
    <w:rsid w:val="006C218A"/>
    <w:rsid w:val="006F1B4B"/>
    <w:rsid w:val="00707703"/>
    <w:rsid w:val="00743BC7"/>
    <w:rsid w:val="00753832"/>
    <w:rsid w:val="007B4A7C"/>
    <w:rsid w:val="007C7F7A"/>
    <w:rsid w:val="007D6F7E"/>
    <w:rsid w:val="008274F0"/>
    <w:rsid w:val="00871469"/>
    <w:rsid w:val="00890374"/>
    <w:rsid w:val="008C1DA4"/>
    <w:rsid w:val="008C762F"/>
    <w:rsid w:val="008E62FA"/>
    <w:rsid w:val="009009B4"/>
    <w:rsid w:val="009758CD"/>
    <w:rsid w:val="00980967"/>
    <w:rsid w:val="009959E3"/>
    <w:rsid w:val="009B2006"/>
    <w:rsid w:val="009B41D4"/>
    <w:rsid w:val="009D2D12"/>
    <w:rsid w:val="00A2445B"/>
    <w:rsid w:val="00A42098"/>
    <w:rsid w:val="00A6490C"/>
    <w:rsid w:val="00A82A4C"/>
    <w:rsid w:val="00AA2858"/>
    <w:rsid w:val="00AC35B1"/>
    <w:rsid w:val="00AC5BC0"/>
    <w:rsid w:val="00AD7B29"/>
    <w:rsid w:val="00AE1FA9"/>
    <w:rsid w:val="00AE495A"/>
    <w:rsid w:val="00AF2C8F"/>
    <w:rsid w:val="00B1288F"/>
    <w:rsid w:val="00B64E5A"/>
    <w:rsid w:val="00B85114"/>
    <w:rsid w:val="00BB1C4A"/>
    <w:rsid w:val="00BE3F51"/>
    <w:rsid w:val="00BE4FDE"/>
    <w:rsid w:val="00BF5FA8"/>
    <w:rsid w:val="00C12685"/>
    <w:rsid w:val="00C32646"/>
    <w:rsid w:val="00C362D0"/>
    <w:rsid w:val="00C40D6E"/>
    <w:rsid w:val="00C463A4"/>
    <w:rsid w:val="00C9471B"/>
    <w:rsid w:val="00D4208B"/>
    <w:rsid w:val="00D54E60"/>
    <w:rsid w:val="00D96D62"/>
    <w:rsid w:val="00DB49FB"/>
    <w:rsid w:val="00DC6640"/>
    <w:rsid w:val="00E12750"/>
    <w:rsid w:val="00E14F7B"/>
    <w:rsid w:val="00E17213"/>
    <w:rsid w:val="00E32163"/>
    <w:rsid w:val="00E34194"/>
    <w:rsid w:val="00E42786"/>
    <w:rsid w:val="00E71D7B"/>
    <w:rsid w:val="00E959C8"/>
    <w:rsid w:val="00EA5E06"/>
    <w:rsid w:val="00EF5183"/>
    <w:rsid w:val="00F20152"/>
    <w:rsid w:val="00F32992"/>
    <w:rsid w:val="00F43481"/>
    <w:rsid w:val="00F44DF6"/>
    <w:rsid w:val="00F549C6"/>
    <w:rsid w:val="00FA75EE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27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275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1275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B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2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2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B22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2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27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275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1275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B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2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2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B22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2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孙蕾</cp:lastModifiedBy>
  <cp:revision>5</cp:revision>
  <cp:lastPrinted>2016-12-07T08:50:00Z</cp:lastPrinted>
  <dcterms:created xsi:type="dcterms:W3CDTF">2017-06-14T10:27:00Z</dcterms:created>
  <dcterms:modified xsi:type="dcterms:W3CDTF">2017-06-16T10:43:00Z</dcterms:modified>
</cp:coreProperties>
</file>