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6级</w:t>
      </w:r>
      <w:r>
        <w:rPr>
          <w:rFonts w:hint="eastAsia" w:ascii="宋体" w:hAnsi="宋体"/>
          <w:b/>
          <w:sz w:val="32"/>
          <w:szCs w:val="32"/>
        </w:rPr>
        <w:t>在职法律硕士招生复试安排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今年我校的在职法律硕士复试</w:t>
      </w:r>
      <w:r>
        <w:rPr>
          <w:rFonts w:hint="eastAsia" w:ascii="黑体" w:hAnsi="宋体" w:eastAsia="黑体"/>
          <w:b/>
          <w:sz w:val="24"/>
          <w:u w:val="single"/>
        </w:rPr>
        <w:t>分数线</w:t>
      </w:r>
      <w:r>
        <w:rPr>
          <w:rFonts w:hint="eastAsia" w:ascii="宋体" w:hAnsi="宋体"/>
          <w:sz w:val="24"/>
        </w:rPr>
        <w:t>定为：</w:t>
      </w:r>
      <w:r>
        <w:rPr>
          <w:rFonts w:hint="eastAsia" w:ascii="宋体" w:hAnsi="宋体"/>
          <w:b/>
          <w:sz w:val="24"/>
        </w:rPr>
        <w:t>英语单科不低于60分，总分不低于</w:t>
      </w:r>
      <w:r>
        <w:rPr>
          <w:rFonts w:hint="eastAsia" w:ascii="宋体" w:hAnsi="宋体"/>
          <w:b/>
          <w:sz w:val="24"/>
          <w:lang w:val="en-US" w:eastAsia="zh-CN"/>
        </w:rPr>
        <w:t>189</w:t>
      </w:r>
      <w:r>
        <w:rPr>
          <w:rFonts w:hint="eastAsia" w:ascii="宋体" w:hAnsi="宋体"/>
          <w:b/>
          <w:sz w:val="24"/>
        </w:rPr>
        <w:t>分。</w:t>
      </w:r>
      <w:r>
        <w:rPr>
          <w:rFonts w:hint="eastAsia" w:ascii="宋体" w:hAnsi="宋体"/>
          <w:sz w:val="24"/>
        </w:rPr>
        <w:t>只有达到上述分数线要求的考生方具有参加复试的资格。</w:t>
      </w:r>
      <w:r>
        <w:rPr>
          <w:rFonts w:hint="eastAsia" w:ascii="宋体" w:hAnsi="宋体"/>
          <w:sz w:val="24"/>
          <w:szCs w:val="24"/>
        </w:rPr>
        <w:t>现将复试安排及相关事项通知如下：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1、复试将于</w:t>
      </w:r>
      <w:r>
        <w:rPr>
          <w:rFonts w:hint="eastAsia" w:ascii="宋体" w:hAnsi="宋体"/>
          <w:sz w:val="24"/>
          <w:szCs w:val="24"/>
          <w:u w:val="single"/>
        </w:rPr>
        <w:t>201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u w:val="single"/>
        </w:rPr>
        <w:t>年1月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u w:val="single"/>
        </w:rPr>
        <w:t>日（周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>在复旦大学</w:t>
      </w:r>
      <w:r>
        <w:rPr>
          <w:rFonts w:hint="eastAsia" w:ascii="宋体" w:hAnsi="宋体"/>
          <w:sz w:val="24"/>
          <w:szCs w:val="24"/>
          <w:u w:val="single"/>
        </w:rPr>
        <w:t>江湾校区“法学院楼”</w:t>
      </w:r>
      <w:r>
        <w:rPr>
          <w:rFonts w:hint="eastAsia" w:ascii="宋体" w:hAnsi="宋体"/>
          <w:sz w:val="24"/>
          <w:szCs w:val="24"/>
        </w:rPr>
        <w:t>举行。具体复试安排和考生分组情况如下表所示。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</w:rPr>
        <w:t>复试考生的初试总分排名情况，我们将于复试当天在法学院楼内进行张榜公布，请复试考生注意查询。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3、复试相关的注意事项，在本通知中有详细说明，烦请复试考生务必认真阅读。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4、请考生按照复试名单的顺序参加复试，</w:t>
      </w:r>
      <w:r>
        <w:rPr>
          <w:rFonts w:hint="eastAsia" w:ascii="宋体" w:hAnsi="宋体"/>
          <w:sz w:val="24"/>
        </w:rPr>
        <w:t>并及时在各自考场外等候，以免拖延。</w:t>
      </w:r>
      <w:r>
        <w:rPr>
          <w:rFonts w:hint="eastAsia" w:ascii="宋体" w:hAnsi="宋体"/>
          <w:b/>
          <w:sz w:val="24"/>
        </w:rPr>
        <w:t>进入复试考场时，请主动出示</w:t>
      </w:r>
      <w:r>
        <w:rPr>
          <w:rFonts w:hint="eastAsia" w:ascii="宋体" w:hAnsi="宋体"/>
          <w:b/>
          <w:sz w:val="24"/>
          <w:u w:val="single"/>
        </w:rPr>
        <w:t>准考证和身份证原件</w:t>
      </w:r>
      <w:r>
        <w:rPr>
          <w:rFonts w:hint="eastAsia" w:ascii="宋体" w:hAnsi="宋体"/>
          <w:b/>
          <w:sz w:val="24"/>
        </w:rPr>
        <w:t>，以供工作人员查验。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</w:rPr>
        <w:t>5、上午参加复试的考生，统一请于早晨8：30前到达法学院；下午参加复试的考生，统一请于中午13：30前到达法学院。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6、</w:t>
      </w:r>
      <w:r>
        <w:rPr>
          <w:rFonts w:hint="eastAsia" w:ascii="宋体" w:hAnsi="宋体"/>
          <w:sz w:val="24"/>
        </w:rPr>
        <w:t>复试形式以面试为主，复试内容以政治和法学为主。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 w:ascii="宋体" w:hAnsi="宋体"/>
          <w:b/>
          <w:color w:val="FF0000"/>
          <w:sz w:val="24"/>
        </w:rPr>
        <w:t>关于资格审查材料的提交与初审：</w:t>
      </w:r>
      <w:r>
        <w:rPr>
          <w:rFonts w:hint="eastAsia" w:ascii="宋体" w:hAnsi="宋体"/>
          <w:sz w:val="24"/>
        </w:rPr>
        <w:t>复试当天请参加复试的考生务必携带好</w:t>
      </w:r>
      <w:r>
        <w:rPr>
          <w:rFonts w:hint="eastAsia" w:ascii="黑体" w:hAnsi="黑体" w:eastAsia="黑体" w:cs="黑体"/>
          <w:sz w:val="24"/>
          <w:u w:val="single" w:color="auto"/>
        </w:rPr>
        <w:t>身份证（原件）、准考证（原件）、资格审查表（原件）、学历证和学位证的原件、学历证和学位证的复印件</w:t>
      </w:r>
      <w:r>
        <w:rPr>
          <w:rFonts w:hint="eastAsia" w:ascii="黑体" w:hAnsi="黑体" w:eastAsia="黑体" w:cs="黑体"/>
          <w:sz w:val="24"/>
          <w:u w:val="single" w:color="auto"/>
          <w:lang w:eastAsia="zh-CN"/>
        </w:rPr>
        <w:t>、</w:t>
      </w:r>
      <w:r>
        <w:rPr>
          <w:rFonts w:hint="eastAsia" w:ascii="黑体" w:hAnsi="黑体" w:eastAsia="黑体" w:cs="黑体"/>
          <w:kern w:val="2"/>
          <w:sz w:val="24"/>
          <w:szCs w:val="24"/>
          <w:u w:val="single" w:color="auto"/>
          <w:lang w:val="en-US" w:eastAsia="zh-CN" w:bidi="ar-SA"/>
        </w:rPr>
        <w:t>教育部学历证书电子注册备案表或书面认证报告</w:t>
      </w:r>
      <w:r>
        <w:rPr>
          <w:rFonts w:hint="eastAsia" w:ascii="黑体" w:hAnsi="黑体" w:eastAsia="黑体" w:cs="黑体"/>
          <w:sz w:val="24"/>
          <w:u w:val="single" w:color="auto"/>
        </w:rPr>
        <w:t>，</w:t>
      </w:r>
      <w:r>
        <w:rPr>
          <w:rFonts w:hint="eastAsia" w:ascii="宋体" w:hAnsi="宋体"/>
          <w:sz w:val="24"/>
        </w:rPr>
        <w:t>其中，</w:t>
      </w:r>
      <w:r>
        <w:rPr>
          <w:rFonts w:hint="eastAsia" w:ascii="黑体" w:hAnsi="宋体" w:eastAsia="黑体"/>
          <w:sz w:val="24"/>
          <w:u w:val="single"/>
        </w:rPr>
        <w:t>资格审查表原件、学历证和学位证的复印件</w:t>
      </w:r>
      <w:r>
        <w:rPr>
          <w:rFonts w:hint="eastAsia" w:ascii="黑体" w:hAnsi="宋体" w:eastAsia="黑体"/>
          <w:sz w:val="24"/>
          <w:u w:val="single"/>
          <w:lang w:eastAsia="zh-CN"/>
        </w:rPr>
        <w:t>、</w:t>
      </w:r>
      <w:r>
        <w:rPr>
          <w:rFonts w:hint="eastAsia" w:ascii="黑体" w:hAnsi="黑体" w:eastAsia="黑体" w:cs="黑体"/>
          <w:kern w:val="2"/>
          <w:sz w:val="24"/>
          <w:szCs w:val="24"/>
          <w:u w:val="single" w:color="auto"/>
          <w:lang w:val="en-US" w:eastAsia="zh-CN" w:bidi="ar-SA"/>
        </w:rPr>
        <w:t>教育部学历证书电子注册备案表或书面认证报告</w:t>
      </w:r>
      <w:r>
        <w:rPr>
          <w:rFonts w:hint="eastAsia" w:ascii="黑体" w:hAnsi="宋体" w:eastAsia="黑体"/>
          <w:sz w:val="24"/>
          <w:u w:val="single"/>
        </w:rPr>
        <w:t>将作为考生资格审查材料当场回收</w:t>
      </w:r>
      <w:r>
        <w:rPr>
          <w:rFonts w:hint="eastAsia" w:ascii="黑体" w:hAnsi="宋体" w:eastAsia="黑体"/>
          <w:sz w:val="24"/>
        </w:rPr>
        <w:t>；</w:t>
      </w:r>
      <w:r>
        <w:rPr>
          <w:rFonts w:hint="eastAsia" w:ascii="宋体" w:hAnsi="宋体"/>
          <w:sz w:val="24"/>
        </w:rPr>
        <w:t>考生的学历证和学位证的原件，我们将其与考生提交的复印件进行核对后，当场退还给考生。</w:t>
      </w:r>
    </w:p>
    <w:p>
      <w:pPr>
        <w:spacing w:line="360" w:lineRule="auto"/>
        <w:ind w:firstLine="42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进行资格审查材料提交和初审的地点为法学院楼212室，请参加复试的考生在复试间隙主动前来办理。</w:t>
      </w:r>
    </w:p>
    <w:p>
      <w:pPr>
        <w:spacing w:line="360" w:lineRule="auto"/>
        <w:ind w:firstLine="420"/>
        <w:rPr>
          <w:rFonts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注：</w:t>
      </w:r>
      <w:r>
        <w:rPr>
          <w:rFonts w:hint="eastAsia" w:ascii="宋体" w:hAnsi="宋体"/>
          <w:b/>
          <w:color w:val="FF0000"/>
          <w:sz w:val="24"/>
          <w:u w:val="single"/>
        </w:rPr>
        <w:t>关于资格审查材料的准备</w:t>
      </w:r>
      <w:r>
        <w:rPr>
          <w:rFonts w:hint="eastAsia" w:ascii="宋体" w:hAnsi="宋体"/>
          <w:b/>
          <w:color w:val="FF0000"/>
          <w:sz w:val="24"/>
        </w:rPr>
        <w:t>，请参见先前已在复旦大学法学院网站上发布的《201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6</w:t>
      </w:r>
      <w:r>
        <w:rPr>
          <w:rFonts w:hint="eastAsia" w:ascii="宋体" w:hAnsi="宋体"/>
          <w:b/>
          <w:color w:val="FF0000"/>
          <w:sz w:val="24"/>
        </w:rPr>
        <w:t>级在职法律硕士招生复试相关事宜通知》中的内容。</w:t>
      </w:r>
    </w:p>
    <w:p>
      <w:pPr>
        <w:spacing w:line="360" w:lineRule="auto"/>
        <w:ind w:firstLine="42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8、复试当天，考生休息室为法学院楼</w:t>
      </w:r>
      <w:r>
        <w:rPr>
          <w:rFonts w:hint="eastAsia" w:ascii="宋体" w:hAnsi="宋体"/>
          <w:b/>
          <w:sz w:val="24"/>
          <w:szCs w:val="24"/>
          <w:lang w:eastAsia="zh-CN"/>
        </w:rPr>
        <w:t>大堂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szCs w:val="24"/>
        </w:rPr>
        <w:t>9、</w:t>
      </w:r>
      <w:r>
        <w:rPr>
          <w:rFonts w:hint="eastAsia" w:ascii="宋体" w:hAnsi="宋体"/>
          <w:sz w:val="24"/>
        </w:rPr>
        <w:t>在复试及后续招生工作中，可能有相关事务需要及时电话联系考生，因此，请相关考生尽量保持报考时登记的手机等联系方式畅通。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 w:ascii="宋体" w:hAnsi="宋体"/>
          <w:bCs/>
          <w:sz w:val="24"/>
        </w:rPr>
        <w:t>通讯地址、交通信息提示：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（1）复旦大学法学院已于2008年9月整体搬迁至复旦大学江湾校区，</w:t>
      </w:r>
      <w:r>
        <w:rPr>
          <w:rFonts w:hint="eastAsia" w:ascii="宋体" w:hAnsi="宋体"/>
          <w:sz w:val="24"/>
          <w:u w:val="single"/>
        </w:rPr>
        <w:t>此次复试和后续手续办理都在江湾校区进行</w:t>
      </w:r>
      <w:r>
        <w:rPr>
          <w:rFonts w:hint="eastAsia" w:ascii="宋体" w:hAnsi="宋体"/>
          <w:sz w:val="24"/>
        </w:rPr>
        <w:t>（通讯地址为：上海市淞沪路2005号复旦大学法学院，邮编：200438）。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（2）法学院JM办公室的办公地点在江湾校区“法学院楼”212室；联系电话：51630117。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（3）江湾校区周边有两条公交线路（168路公交车，起点站为邯郸路220号复旦大学正门，约每半小时一班；地铁10号线终点站新江湾城站，7号口出站后前行至“</w:t>
      </w:r>
      <w:r>
        <w:rPr>
          <w:rFonts w:hint="eastAsia" w:ascii="宋体" w:hAnsi="宋体"/>
          <w:bCs/>
          <w:sz w:val="24"/>
        </w:rPr>
        <w:t>扶苏路”口左转，由扶苏路3号校门进入校区</w:t>
      </w:r>
      <w:r>
        <w:rPr>
          <w:rFonts w:hint="eastAsia" w:ascii="宋体" w:hAnsi="宋体"/>
          <w:sz w:val="24"/>
        </w:rPr>
        <w:t>），考生复试当天也可选择自驾车或乘出租车前来。</w:t>
      </w:r>
    </w:p>
    <w:p>
      <w:pPr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/>
          <w:bCs/>
          <w:sz w:val="24"/>
        </w:rPr>
        <w:t>江湾校区共有三个校门，若自驾车前来江湾校区，应沿“淞沪路”</w:t>
      </w:r>
      <w:r>
        <w:rPr>
          <w:rFonts w:hint="eastAsia" w:ascii="宋体" w:hAnsi="宋体"/>
          <w:bCs/>
          <w:sz w:val="24"/>
          <w:u w:val="single"/>
        </w:rPr>
        <w:t>往北</w:t>
      </w:r>
      <w:r>
        <w:rPr>
          <w:rFonts w:hint="eastAsia" w:ascii="宋体" w:hAnsi="宋体"/>
          <w:bCs/>
          <w:sz w:val="24"/>
        </w:rPr>
        <w:t>行至“扶苏路”口拐弯，由扶苏路校门（3号门）进入校区，其他校门不开放车辆驶入。自驾车前来的考生，请注意将机动车停放到法学院楼车库内。</w:t>
      </w:r>
    </w:p>
    <w:p>
      <w:pPr>
        <w:spacing w:line="240" w:lineRule="atLeast"/>
        <w:rPr>
          <w:rFonts w:ascii="宋体" w:hAnsi="宋体"/>
          <w:sz w:val="15"/>
          <w:szCs w:val="15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复试安排：</w:t>
      </w:r>
    </w:p>
    <w:tbl>
      <w:tblPr>
        <w:tblStyle w:val="5"/>
        <w:tblW w:w="7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组别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794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94" w:type="dxa"/>
            <w:vMerge w:val="restart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年1月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上午8：30开始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下午13：30开始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102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94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94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794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E组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法学院楼202室</w:t>
            </w:r>
          </w:p>
        </w:tc>
        <w:tc>
          <w:tcPr>
            <w:tcW w:w="2794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考生休息室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法学院楼</w:t>
            </w:r>
            <w:r>
              <w:rPr>
                <w:rFonts w:hint="eastAsia"/>
                <w:sz w:val="28"/>
                <w:szCs w:val="28"/>
                <w:lang w:eastAsia="zh-CN"/>
              </w:rPr>
              <w:t>大堂</w:t>
            </w:r>
          </w:p>
        </w:tc>
        <w:tc>
          <w:tcPr>
            <w:tcW w:w="2794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15"/>
          <w:szCs w:val="15"/>
        </w:rPr>
      </w:pPr>
    </w:p>
    <w:p>
      <w:pPr>
        <w:spacing w:line="240" w:lineRule="atLeast"/>
        <w:rPr>
          <w:rFonts w:hint="eastAsia" w:ascii="黑体" w:eastAsia="黑体"/>
          <w:sz w:val="28"/>
          <w:szCs w:val="28"/>
        </w:rPr>
      </w:pPr>
    </w:p>
    <w:p>
      <w:pPr>
        <w:spacing w:line="24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复试分组名单：</w:t>
      </w:r>
    </w:p>
    <w:p>
      <w:pPr>
        <w:spacing w:line="240" w:lineRule="atLeast"/>
        <w:rPr>
          <w:rFonts w:hint="eastAsia" w:ascii="黑体" w:eastAsia="黑体"/>
          <w:sz w:val="28"/>
          <w:szCs w:val="28"/>
        </w:rPr>
      </w:pPr>
    </w:p>
    <w:tbl>
      <w:tblPr>
        <w:tblStyle w:val="5"/>
        <w:tblW w:w="56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17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叶阳天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徐文奕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葛如金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孙凌骅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庄薇刚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王溢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阮丽华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李文一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章尔卓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郑希茜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蔡珊珊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  <w:lang w:eastAsia="zh-CN"/>
              </w:rPr>
              <w:t>沈琦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常玉梅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崔文怡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于岩日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刘斐斐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符荃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孙东辉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赵予慈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15310351300204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黄灵芝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黄正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朱从容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  <w:lang w:eastAsia="zh-CN"/>
              </w:rPr>
              <w:t>李超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戴鹭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徐昊存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张其臻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徐小懿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邵勇麒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葛颖婷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倪远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孙岱泓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顾佳宜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黄淑媚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葛钰玮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张红兵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裴新菊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15330351101110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夏小平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赵海强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郭久迪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郑玮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崔启霞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江炜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陈璞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宋春雷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15440351300808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胡文灏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夏洛蒂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庄彧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叶欣怡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陆剑丽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焦瑞波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肖春惠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叶德龙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徐雯君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盛春奎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曹一川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于水影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15350351201928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沈远程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15310351300515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翁祖卿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俞承扬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15330351400724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胡雪峰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陶佳佳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15310351303010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金磊</w:t>
            </w:r>
          </w:p>
        </w:tc>
        <w:tc>
          <w:tcPr>
            <w:tcW w:w="1780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15310351302916</w:t>
            </w:r>
          </w:p>
        </w:tc>
      </w:tr>
    </w:tbl>
    <w:p>
      <w:pPr>
        <w:spacing w:line="240" w:lineRule="atLeast"/>
        <w:rPr>
          <w:rFonts w:hint="eastAsia" w:ascii="黑体" w:eastAsia="黑体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</w:rPr>
        <w:t>复旦大学法学院JM办</w:t>
      </w:r>
    </w:p>
    <w:p>
      <w:pPr>
        <w:ind w:firstLine="4536" w:firstLineChars="1620"/>
        <w:jc w:val="center"/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0C7"/>
    <w:rsid w:val="00095F3D"/>
    <w:rsid w:val="001826BD"/>
    <w:rsid w:val="001D4106"/>
    <w:rsid w:val="00251D88"/>
    <w:rsid w:val="002E2C8C"/>
    <w:rsid w:val="00456BE0"/>
    <w:rsid w:val="004C4766"/>
    <w:rsid w:val="007620C7"/>
    <w:rsid w:val="00843153"/>
    <w:rsid w:val="00961899"/>
    <w:rsid w:val="00A123CC"/>
    <w:rsid w:val="00B070CD"/>
    <w:rsid w:val="00B12D3C"/>
    <w:rsid w:val="00BA54DD"/>
    <w:rsid w:val="00D768F7"/>
    <w:rsid w:val="00E02B76"/>
    <w:rsid w:val="00E228F5"/>
    <w:rsid w:val="00F144A8"/>
    <w:rsid w:val="0B7A4561"/>
    <w:rsid w:val="0BF751B0"/>
    <w:rsid w:val="1EAF0245"/>
    <w:rsid w:val="27DB5D6A"/>
    <w:rsid w:val="295D4F3C"/>
    <w:rsid w:val="454B0EBC"/>
    <w:rsid w:val="54882606"/>
    <w:rsid w:val="5D5308FB"/>
    <w:rsid w:val="61C454BC"/>
    <w:rsid w:val="62694995"/>
    <w:rsid w:val="67A112FB"/>
    <w:rsid w:val="6FD33054"/>
    <w:rsid w:val="7F5419D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qFormat/>
    <w:uiPriority w:val="0"/>
    <w:pPr>
      <w:widowControl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582</Words>
  <Characters>3318</Characters>
  <Lines>27</Lines>
  <Paragraphs>7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2013-12-25T06:58:00Z</dcterms:created>
  <dc:creator>think</dc:creator>
  <cp:lastModifiedBy>JMoffice</cp:lastModifiedBy>
  <dcterms:modified xsi:type="dcterms:W3CDTF">2016-01-05T09:21:58Z</dcterms:modified>
  <dc:title>2015在职法律硕士招生复试安排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