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83265" w14:textId="7141EF5F" w:rsidR="00081107" w:rsidRPr="00A557CB" w:rsidRDefault="00081107" w:rsidP="00C24269">
      <w:pPr>
        <w:pStyle w:val="a3"/>
        <w:widowControl/>
        <w:spacing w:beforeAutospacing="0" w:afterAutospacing="0" w:line="360" w:lineRule="auto"/>
        <w:jc w:val="center"/>
        <w:rPr>
          <w:rStyle w:val="a4"/>
          <w:rFonts w:ascii="仿宋" w:eastAsia="仿宋" w:hAnsi="仿宋" w:cs="仿宋"/>
          <w:sz w:val="28"/>
        </w:rPr>
      </w:pPr>
      <w:r w:rsidRPr="00A557CB">
        <w:rPr>
          <w:rStyle w:val="a4"/>
          <w:rFonts w:ascii="仿宋" w:eastAsia="仿宋" w:hAnsi="仿宋" w:cs="仿宋" w:hint="eastAsia"/>
          <w:sz w:val="28"/>
        </w:rPr>
        <w:t>复旦</w:t>
      </w:r>
      <w:r w:rsidR="00DB02D8">
        <w:rPr>
          <w:rStyle w:val="a4"/>
          <w:rFonts w:ascii="仿宋" w:eastAsia="仿宋" w:hAnsi="仿宋" w:cs="仿宋" w:hint="eastAsia"/>
          <w:sz w:val="28"/>
        </w:rPr>
        <w:t>大学</w:t>
      </w:r>
      <w:r w:rsidRPr="00A557CB">
        <w:rPr>
          <w:rStyle w:val="a4"/>
          <w:rFonts w:ascii="仿宋" w:eastAsia="仿宋" w:hAnsi="仿宋" w:cs="仿宋" w:hint="eastAsia"/>
          <w:sz w:val="28"/>
        </w:rPr>
        <w:t>法学院2019</w:t>
      </w:r>
      <w:r w:rsidR="00DB02D8">
        <w:rPr>
          <w:rStyle w:val="a4"/>
          <w:rFonts w:ascii="仿宋" w:eastAsia="仿宋" w:hAnsi="仿宋" w:cs="仿宋" w:hint="eastAsia"/>
          <w:sz w:val="28"/>
        </w:rPr>
        <w:t>年</w:t>
      </w:r>
      <w:proofErr w:type="gramStart"/>
      <w:r w:rsidRPr="00A557CB">
        <w:rPr>
          <w:rStyle w:val="a4"/>
          <w:rFonts w:ascii="仿宋" w:eastAsia="仿宋" w:hAnsi="仿宋" w:cs="仿宋" w:hint="eastAsia"/>
          <w:sz w:val="28"/>
        </w:rPr>
        <w:t>曦源项目</w:t>
      </w:r>
      <w:proofErr w:type="gramEnd"/>
      <w:r w:rsidRPr="00A557CB">
        <w:rPr>
          <w:rStyle w:val="a4"/>
          <w:rFonts w:ascii="仿宋" w:eastAsia="仿宋" w:hAnsi="仿宋" w:cs="仿宋" w:hint="eastAsia"/>
          <w:sz w:val="28"/>
        </w:rPr>
        <w:t>申报指南</w:t>
      </w:r>
    </w:p>
    <w:p w14:paraId="533612AA" w14:textId="020011B9" w:rsidR="00546372" w:rsidRDefault="00407808" w:rsidP="00C24269">
      <w:pPr>
        <w:pStyle w:val="a3"/>
        <w:widowControl/>
        <w:spacing w:beforeAutospacing="0" w:afterAutospacing="0" w:line="360" w:lineRule="auto"/>
        <w:jc w:val="center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关于曦源</w:t>
      </w:r>
      <w:bookmarkStart w:id="0" w:name="_GoBack"/>
      <w:bookmarkEnd w:id="0"/>
    </w:p>
    <w:p w14:paraId="5C76F486" w14:textId="77777777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一、宗旨</w:t>
      </w:r>
    </w:p>
    <w:p w14:paraId="5314118B" w14:textId="57B4A2AD" w:rsidR="00546372" w:rsidRDefault="00407808" w:rsidP="004128D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充分发挥我校研究性大学师资力量强、学术气氛浓的优势，依托各教学和科研实验室，进一步拓展本科生学术研究资助平台，为本科生创造更多进入实验室，体验学术研究的机会，从而加快创新性人才的培养。</w:t>
      </w:r>
    </w:p>
    <w:p w14:paraId="43F1F5A3" w14:textId="77777777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二、组织机构</w:t>
      </w:r>
    </w:p>
    <w:p w14:paraId="435D7105" w14:textId="47D1A7BA" w:rsidR="00546372" w:rsidRDefault="00407808" w:rsidP="004128D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实行学校和院系两级管理制度，教务处实践教学办公室负责牵头协调院系</w:t>
      </w:r>
      <w:proofErr w:type="gramStart"/>
      <w:r>
        <w:rPr>
          <w:rFonts w:ascii="仿宋" w:eastAsia="仿宋" w:hAnsi="仿宋" w:cs="仿宋" w:hint="eastAsia"/>
        </w:rPr>
        <w:t>开展曦源项目</w:t>
      </w:r>
      <w:proofErr w:type="gramEnd"/>
      <w:r>
        <w:rPr>
          <w:rFonts w:ascii="仿宋" w:eastAsia="仿宋" w:hAnsi="仿宋" w:cs="仿宋" w:hint="eastAsia"/>
        </w:rPr>
        <w:t>，各院系负责计划的具体实施和管理。院系成立曦源项目工作管理委员会、学生工作小组：管理委员会负责立项评审、中期检查、结题评审、经费管理、档案管理及评奖等工作，由教学院长（系主任）全面负责，一般由教务员或教学秘书担任联络员；学生工作小组协助管理委员会完成曦源项目实施过程中的相关工作。</w:t>
      </w:r>
    </w:p>
    <w:p w14:paraId="72C5AB73" w14:textId="77777777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三、项目要求</w:t>
      </w:r>
    </w:p>
    <w:p w14:paraId="244F446E" w14:textId="7EB3F141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 w:rsidR="00F63E33">
        <w:rPr>
          <w:rFonts w:ascii="仿宋" w:eastAsia="仿宋" w:hAnsi="仿宋" w:cs="仿宋" w:hint="eastAsia"/>
        </w:rPr>
        <w:t>．</w:t>
      </w:r>
      <w:r>
        <w:rPr>
          <w:rFonts w:ascii="仿宋" w:eastAsia="仿宋" w:hAnsi="仿宋" w:cs="仿宋" w:hint="eastAsia"/>
        </w:rPr>
        <w:t>项目研究范围不限，但必须有创新思想，研究过程符合学术规范，并能在一年内完成（特殊项目可申请延长至两年）。</w:t>
      </w:r>
    </w:p>
    <w:p w14:paraId="1000E7F0" w14:textId="4265DB9D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 w:rsidR="00F63E33">
        <w:rPr>
          <w:rFonts w:ascii="仿宋" w:eastAsia="仿宋" w:hAnsi="仿宋" w:cs="仿宋" w:hint="eastAsia"/>
        </w:rPr>
        <w:t>．</w:t>
      </w:r>
      <w:r>
        <w:rPr>
          <w:rFonts w:ascii="仿宋" w:eastAsia="仿宋" w:hAnsi="仿宋" w:cs="仿宋" w:hint="eastAsia"/>
        </w:rPr>
        <w:t>可以由导师或学生提出课题。若该课题是从属于导师研究课题的子课题，则该课题应具有相对独立性，且必须以申请学生为主完成。</w:t>
      </w:r>
    </w:p>
    <w:p w14:paraId="4781A140" w14:textId="12473986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 w:rsidR="00F63E33">
        <w:rPr>
          <w:rFonts w:ascii="仿宋" w:eastAsia="仿宋" w:hAnsi="仿宋" w:cs="仿宋" w:hint="eastAsia"/>
        </w:rPr>
        <w:t>．</w:t>
      </w:r>
      <w:r>
        <w:rPr>
          <w:rFonts w:ascii="仿宋" w:eastAsia="仿宋" w:hAnsi="仿宋" w:cs="仿宋" w:hint="eastAsia"/>
        </w:rPr>
        <w:t>在申请</w:t>
      </w:r>
      <w:proofErr w:type="gramStart"/>
      <w:r>
        <w:rPr>
          <w:rFonts w:ascii="仿宋" w:eastAsia="仿宋" w:hAnsi="仿宋" w:cs="仿宋" w:hint="eastAsia"/>
        </w:rPr>
        <w:t>曦源项目</w:t>
      </w:r>
      <w:proofErr w:type="gramEnd"/>
      <w:r>
        <w:rPr>
          <w:rFonts w:ascii="仿宋" w:eastAsia="仿宋" w:hAnsi="仿宋" w:cs="仿宋" w:hint="eastAsia"/>
        </w:rPr>
        <w:t>资助前，该课题未接受过其他项目的资助。</w:t>
      </w:r>
    </w:p>
    <w:p w14:paraId="5313F8F4" w14:textId="77777777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四、导师要求</w:t>
      </w:r>
    </w:p>
    <w:p w14:paraId="40428746" w14:textId="15D9D6AD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 w:rsidR="00F63E33">
        <w:rPr>
          <w:rFonts w:ascii="仿宋" w:eastAsia="仿宋" w:hAnsi="仿宋" w:cs="仿宋" w:hint="eastAsia"/>
        </w:rPr>
        <w:t>．</w:t>
      </w:r>
      <w:r>
        <w:rPr>
          <w:rFonts w:ascii="仿宋" w:eastAsia="仿宋" w:hAnsi="仿宋" w:cs="仿宋" w:hint="eastAsia"/>
        </w:rPr>
        <w:t>指导教师应具有副高级以上职称，或者中级职称且具备博士学位，并能保证足够时间对学生进行科研指导。</w:t>
      </w:r>
    </w:p>
    <w:p w14:paraId="534C7214" w14:textId="3E6C224D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 w:rsidR="00F63E33">
        <w:rPr>
          <w:rFonts w:ascii="仿宋" w:eastAsia="仿宋" w:hAnsi="仿宋" w:cs="仿宋" w:hint="eastAsia"/>
        </w:rPr>
        <w:t>．</w:t>
      </w:r>
      <w:r>
        <w:rPr>
          <w:rFonts w:ascii="仿宋" w:eastAsia="仿宋" w:hAnsi="仿宋" w:cs="仿宋" w:hint="eastAsia"/>
        </w:rPr>
        <w:t>为保证指导质量，一位教师一次只能指导</w:t>
      </w:r>
      <w:proofErr w:type="gramStart"/>
      <w:r>
        <w:rPr>
          <w:rFonts w:ascii="仿宋" w:eastAsia="仿宋" w:hAnsi="仿宋" w:cs="仿宋" w:hint="eastAsia"/>
        </w:rPr>
        <w:t>曦源项目</w:t>
      </w:r>
      <w:proofErr w:type="gramEnd"/>
      <w:r>
        <w:rPr>
          <w:rFonts w:ascii="仿宋" w:eastAsia="仿宋" w:hAnsi="仿宋" w:cs="仿宋" w:hint="eastAsia"/>
        </w:rPr>
        <w:t>的一个课题。</w:t>
      </w:r>
    </w:p>
    <w:p w14:paraId="2FDEECFB" w14:textId="7DF2CE98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 w:rsidR="00F63E33">
        <w:rPr>
          <w:rFonts w:ascii="仿宋" w:eastAsia="仿宋" w:hAnsi="仿宋" w:cs="仿宋" w:hint="eastAsia"/>
        </w:rPr>
        <w:t>．</w:t>
      </w:r>
      <w:r>
        <w:rPr>
          <w:rFonts w:ascii="仿宋" w:eastAsia="仿宋" w:hAnsi="仿宋" w:cs="仿宋" w:hint="eastAsia"/>
        </w:rPr>
        <w:t>符合其他院系设定的条件。</w:t>
      </w:r>
    </w:p>
    <w:p w14:paraId="163629BC" w14:textId="77777777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五、申请者要求</w:t>
      </w:r>
    </w:p>
    <w:p w14:paraId="36EBCEE4" w14:textId="033B494A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 w:rsidR="00F63E33">
        <w:rPr>
          <w:rFonts w:ascii="仿宋" w:eastAsia="仿宋" w:hAnsi="仿宋" w:cs="仿宋" w:hint="eastAsia"/>
        </w:rPr>
        <w:t>．</w:t>
      </w:r>
      <w:r>
        <w:rPr>
          <w:rFonts w:ascii="仿宋" w:eastAsia="仿宋" w:hAnsi="仿宋" w:cs="仿宋" w:hint="eastAsia"/>
        </w:rPr>
        <w:t>申请者须为本校本科一、二、三年级学生；非四年制的本科学生，申请资格截止至四年级。</w:t>
      </w:r>
    </w:p>
    <w:p w14:paraId="0F6CC025" w14:textId="5907FB6C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 w:rsidR="00F63E33">
        <w:rPr>
          <w:rFonts w:ascii="仿宋" w:eastAsia="仿宋" w:hAnsi="仿宋" w:cs="仿宋" w:hint="eastAsia"/>
        </w:rPr>
        <w:t>．</w:t>
      </w:r>
      <w:r>
        <w:rPr>
          <w:rFonts w:ascii="仿宋" w:eastAsia="仿宋" w:hAnsi="仿宋" w:cs="仿宋" w:hint="eastAsia"/>
        </w:rPr>
        <w:t>每个项目可有1—2名学生申请参加，鼓励学生独立申报课题。</w:t>
      </w:r>
    </w:p>
    <w:p w14:paraId="5A141193" w14:textId="7641C03A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 w:rsidR="00F63E33">
        <w:rPr>
          <w:rFonts w:ascii="仿宋" w:eastAsia="仿宋" w:hAnsi="仿宋" w:cs="仿宋" w:hint="eastAsia"/>
        </w:rPr>
        <w:t>．</w:t>
      </w:r>
      <w:r>
        <w:rPr>
          <w:rFonts w:ascii="仿宋" w:eastAsia="仿宋" w:hAnsi="仿宋" w:cs="仿宋" w:hint="eastAsia"/>
        </w:rPr>
        <w:t>申请参加同一项目的学生可来自不同院系。</w:t>
      </w:r>
    </w:p>
    <w:p w14:paraId="4EF30ED7" w14:textId="42B4D35A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4</w:t>
      </w:r>
      <w:r w:rsidR="00F63E33">
        <w:rPr>
          <w:rFonts w:ascii="仿宋" w:eastAsia="仿宋" w:hAnsi="仿宋" w:cs="仿宋" w:hint="eastAsia"/>
        </w:rPr>
        <w:t>．</w:t>
      </w:r>
      <w:r>
        <w:rPr>
          <w:rFonts w:ascii="仿宋" w:eastAsia="仿宋" w:hAnsi="仿宋" w:cs="仿宋" w:hint="eastAsia"/>
        </w:rPr>
        <w:t>参加其他学术资助项目而尚未结题的学生不能申请</w:t>
      </w:r>
      <w:proofErr w:type="gramStart"/>
      <w:r>
        <w:rPr>
          <w:rFonts w:ascii="仿宋" w:eastAsia="仿宋" w:hAnsi="仿宋" w:cs="仿宋" w:hint="eastAsia"/>
        </w:rPr>
        <w:t>参加曦源项目</w:t>
      </w:r>
      <w:proofErr w:type="gramEnd"/>
      <w:r>
        <w:rPr>
          <w:rFonts w:ascii="仿宋" w:eastAsia="仿宋" w:hAnsi="仿宋" w:cs="仿宋" w:hint="eastAsia"/>
        </w:rPr>
        <w:t>。</w:t>
      </w:r>
    </w:p>
    <w:p w14:paraId="0CA3D0AF" w14:textId="708712C2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</w:t>
      </w:r>
      <w:r w:rsidR="00F63E33">
        <w:rPr>
          <w:rFonts w:ascii="仿宋" w:eastAsia="仿宋" w:hAnsi="仿宋" w:cs="仿宋" w:hint="eastAsia"/>
        </w:rPr>
        <w:t>．</w:t>
      </w:r>
      <w:r>
        <w:rPr>
          <w:rFonts w:ascii="仿宋" w:eastAsia="仿宋" w:hAnsi="仿宋" w:cs="仿宋" w:hint="eastAsia"/>
        </w:rPr>
        <w:t>符合其他院系设定的条件。</w:t>
      </w:r>
    </w:p>
    <w:p w14:paraId="03897470" w14:textId="77777777" w:rsidR="00546372" w:rsidRPr="00E90247" w:rsidRDefault="00407808" w:rsidP="00C24269">
      <w:pPr>
        <w:pStyle w:val="a3"/>
        <w:widowControl/>
        <w:spacing w:beforeAutospacing="0" w:afterAutospacing="0" w:line="360" w:lineRule="auto"/>
        <w:rPr>
          <w:rStyle w:val="a4"/>
          <w:rFonts w:ascii="仿宋" w:eastAsia="仿宋" w:hAnsi="仿宋" w:cs="仿宋"/>
        </w:rPr>
      </w:pPr>
      <w:r w:rsidRPr="00E90247">
        <w:rPr>
          <w:rStyle w:val="a4"/>
          <w:rFonts w:ascii="仿宋" w:eastAsia="仿宋" w:hAnsi="仿宋" w:cs="仿宋" w:hint="eastAsia"/>
        </w:rPr>
        <w:t>六、项目经费</w:t>
      </w:r>
    </w:p>
    <w:p w14:paraId="4B449C44" w14:textId="77777777" w:rsidR="00546372" w:rsidRDefault="00407808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按照《“曦源项目”项目经费管理细则》执行。</w:t>
      </w:r>
    </w:p>
    <w:p w14:paraId="222BC3A8" w14:textId="77777777" w:rsidR="00546372" w:rsidRDefault="00546372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</w:rPr>
      </w:pPr>
    </w:p>
    <w:p w14:paraId="03FDCD8A" w14:textId="77777777" w:rsidR="00546372" w:rsidRDefault="00407808" w:rsidP="00C24269">
      <w:pPr>
        <w:pStyle w:val="a3"/>
        <w:widowControl/>
        <w:spacing w:beforeAutospacing="0" w:afterAutospacing="0" w:line="360" w:lineRule="auto"/>
        <w:jc w:val="center"/>
        <w:rPr>
          <w:rStyle w:val="a4"/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</w:rPr>
        <w:t>申报流程</w:t>
      </w:r>
    </w:p>
    <w:p w14:paraId="0FD5F938" w14:textId="69DB8B38" w:rsidR="00A14573" w:rsidRDefault="00A14573" w:rsidP="00C24269">
      <w:pPr>
        <w:pStyle w:val="a3"/>
        <w:widowControl/>
        <w:spacing w:beforeAutospacing="0" w:afterAutospacing="0" w:line="360" w:lineRule="auto"/>
        <w:rPr>
          <w:rStyle w:val="a4"/>
          <w:rFonts w:ascii="仿宋" w:eastAsia="仿宋" w:hAnsi="仿宋" w:cs="仿宋"/>
        </w:rPr>
      </w:pPr>
      <w:r w:rsidRPr="00A14573">
        <w:rPr>
          <w:rStyle w:val="a4"/>
          <w:rFonts w:ascii="仿宋" w:eastAsia="仿宋" w:hAnsi="仿宋" w:cs="仿宋" w:hint="eastAsia"/>
        </w:rPr>
        <w:t>第一阶段：请于</w:t>
      </w:r>
      <w:r w:rsidR="00407808">
        <w:rPr>
          <w:rStyle w:val="a4"/>
          <w:rFonts w:ascii="仿宋" w:eastAsia="仿宋" w:hAnsi="仿宋" w:cs="仿宋" w:hint="eastAsia"/>
        </w:rPr>
        <w:t>5月</w:t>
      </w:r>
      <w:r w:rsidR="000B25FA">
        <w:rPr>
          <w:rStyle w:val="a4"/>
          <w:rFonts w:ascii="仿宋" w:eastAsia="仿宋" w:hAnsi="仿宋" w:cs="仿宋" w:hint="eastAsia"/>
        </w:rPr>
        <w:t>1</w:t>
      </w:r>
      <w:r w:rsidR="00407808">
        <w:rPr>
          <w:rStyle w:val="a4"/>
          <w:rFonts w:ascii="仿宋" w:eastAsia="仿宋" w:hAnsi="仿宋" w:cs="仿宋" w:hint="eastAsia"/>
        </w:rPr>
        <w:t>日</w:t>
      </w:r>
      <w:r w:rsidRPr="00A14573">
        <w:rPr>
          <w:rStyle w:val="a4"/>
          <w:rFonts w:ascii="仿宋" w:eastAsia="仿宋" w:hAnsi="仿宋" w:cs="仿宋" w:hint="eastAsia"/>
        </w:rPr>
        <w:t>之前将课题负责人及参与人的基本情况（包括：姓名、学号、专业、导师、课题名称）</w:t>
      </w:r>
      <w:hyperlink r:id="rId6" w:history="1">
        <w:r w:rsidRPr="00B71A5C">
          <w:rPr>
            <w:rStyle w:val="a5"/>
            <w:rFonts w:ascii="仿宋" w:eastAsia="仿宋" w:hAnsi="仿宋" w:cs="仿宋" w:hint="eastAsia"/>
            <w:b/>
          </w:rPr>
          <w:t>发送至lawjw@fudan.edu.cn</w:t>
        </w:r>
      </w:hyperlink>
      <w:r w:rsidR="00407808" w:rsidRPr="00B71A5C">
        <w:rPr>
          <w:rStyle w:val="a4"/>
          <w:rFonts w:ascii="仿宋" w:eastAsia="仿宋" w:hAnsi="仿宋" w:cs="仿宋" w:hint="eastAsia"/>
          <w:b w:val="0"/>
        </w:rPr>
        <w:t>，</w:t>
      </w:r>
      <w:r w:rsidRPr="00A14573">
        <w:rPr>
          <w:rStyle w:val="a4"/>
          <w:rFonts w:ascii="仿宋" w:eastAsia="仿宋" w:hAnsi="仿宋" w:cs="仿宋" w:hint="eastAsia"/>
        </w:rPr>
        <w:t>邮件命名为“</w:t>
      </w:r>
      <w:r w:rsidR="00407808">
        <w:rPr>
          <w:rStyle w:val="a4"/>
          <w:rFonts w:ascii="仿宋" w:eastAsia="仿宋" w:hAnsi="仿宋" w:cs="仿宋" w:hint="eastAsia"/>
        </w:rPr>
        <w:t>2019年</w:t>
      </w:r>
      <w:r w:rsidR="00E9755F">
        <w:rPr>
          <w:rStyle w:val="a4"/>
          <w:rFonts w:ascii="仿宋" w:eastAsia="仿宋" w:hAnsi="仿宋" w:cs="仿宋" w:hint="eastAsia"/>
        </w:rPr>
        <w:t>法学院曦源项目</w:t>
      </w:r>
      <w:r w:rsidRPr="00A14573">
        <w:rPr>
          <w:rStyle w:val="a4"/>
          <w:rFonts w:ascii="仿宋" w:eastAsia="仿宋" w:hAnsi="仿宋" w:cs="仿宋" w:hint="eastAsia"/>
        </w:rPr>
        <w:t>申请-课题负责人姓名”</w:t>
      </w:r>
      <w:r w:rsidR="000B25FA">
        <w:rPr>
          <w:rStyle w:val="a4"/>
          <w:rFonts w:ascii="仿宋" w:eastAsia="仿宋" w:hAnsi="仿宋" w:cs="仿宋" w:hint="eastAsia"/>
        </w:rPr>
        <w:t>。</w:t>
      </w:r>
    </w:p>
    <w:p w14:paraId="616037CC" w14:textId="1DF01D11" w:rsidR="00546372" w:rsidRPr="00D55931" w:rsidRDefault="000B25FA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b/>
          <w:bCs/>
        </w:rPr>
      </w:pPr>
      <w:r>
        <w:rPr>
          <w:rStyle w:val="a4"/>
          <w:rFonts w:ascii="仿宋" w:eastAsia="仿宋" w:hAnsi="仿宋" w:cs="仿宋" w:hint="eastAsia"/>
        </w:rPr>
        <w:t>第二</w:t>
      </w:r>
      <w:r w:rsidRPr="00A14573">
        <w:rPr>
          <w:rStyle w:val="a4"/>
          <w:rFonts w:ascii="仿宋" w:eastAsia="仿宋" w:hAnsi="仿宋" w:cs="仿宋" w:hint="eastAsia"/>
        </w:rPr>
        <w:t>阶段：</w:t>
      </w:r>
      <w:r w:rsidR="00C35619">
        <w:rPr>
          <w:rStyle w:val="a4"/>
          <w:rFonts w:ascii="仿宋" w:eastAsia="仿宋" w:hAnsi="仿宋" w:cs="仿宋" w:hint="eastAsia"/>
        </w:rPr>
        <w:t xml:space="preserve"> 请于</w:t>
      </w:r>
      <w:r w:rsidR="00407808" w:rsidRPr="00D55931">
        <w:rPr>
          <w:rFonts w:ascii="仿宋" w:eastAsia="仿宋" w:hAnsi="仿宋" w:cs="仿宋" w:hint="eastAsia"/>
          <w:b/>
          <w:bCs/>
          <w:u w:val="single"/>
        </w:rPr>
        <w:t>4月29日至5月3日</w:t>
      </w:r>
      <w:r w:rsidR="00407808" w:rsidRPr="00D55931">
        <w:rPr>
          <w:rFonts w:ascii="仿宋" w:eastAsia="仿宋" w:hAnsi="仿宋" w:cs="仿宋" w:hint="eastAsia"/>
          <w:b/>
          <w:bCs/>
        </w:rPr>
        <w:t>登陆FDUROP网站注册并查阅申请相关信息，经过与导师充分沟通并取得导师同意后可在网站上提交申请（网站上未列出的课题可自行添加）。</w:t>
      </w:r>
      <w:r w:rsidR="00803FC2" w:rsidRPr="00D55931">
        <w:rPr>
          <w:rFonts w:ascii="仿宋" w:eastAsia="仿宋" w:hAnsi="仿宋" w:cs="仿宋" w:hint="eastAsia"/>
          <w:b/>
          <w:bCs/>
        </w:rPr>
        <w:t>填写《曦源</w:t>
      </w:r>
      <w:r w:rsidR="00407808" w:rsidRPr="00D55931">
        <w:rPr>
          <w:rFonts w:ascii="仿宋" w:eastAsia="仿宋" w:hAnsi="仿宋" w:cs="仿宋" w:hint="eastAsia"/>
          <w:b/>
          <w:bCs/>
        </w:rPr>
        <w:t>项目申请书》（2019年版）并打印，</w:t>
      </w:r>
      <w:r w:rsidR="007405F4" w:rsidRPr="00D55931">
        <w:rPr>
          <w:rFonts w:ascii="仿宋" w:eastAsia="仿宋" w:hAnsi="仿宋" w:cs="仿宋" w:hint="eastAsia"/>
          <w:b/>
          <w:bCs/>
        </w:rPr>
        <w:t>于5月</w:t>
      </w:r>
      <w:r w:rsidR="00BF5184" w:rsidRPr="00D55931">
        <w:rPr>
          <w:rFonts w:ascii="仿宋" w:eastAsia="仿宋" w:hAnsi="仿宋" w:cs="仿宋" w:hint="eastAsia"/>
          <w:b/>
          <w:bCs/>
        </w:rPr>
        <w:t>8</w:t>
      </w:r>
      <w:r w:rsidR="007405F4" w:rsidRPr="00D55931">
        <w:rPr>
          <w:rFonts w:ascii="仿宋" w:eastAsia="仿宋" w:hAnsi="仿宋" w:cs="仿宋" w:hint="eastAsia"/>
          <w:b/>
          <w:bCs/>
        </w:rPr>
        <w:t>日之前</w:t>
      </w:r>
      <w:r w:rsidR="00407808" w:rsidRPr="00D55931">
        <w:rPr>
          <w:rFonts w:ascii="仿宋" w:eastAsia="仿宋" w:hAnsi="仿宋" w:cs="仿宋" w:hint="eastAsia"/>
          <w:b/>
          <w:bCs/>
        </w:rPr>
        <w:t>将纸质版</w:t>
      </w:r>
      <w:r w:rsidR="00407808" w:rsidRPr="00D55931">
        <w:rPr>
          <w:rFonts w:ascii="仿宋" w:eastAsia="仿宋" w:hAnsi="仿宋" w:cs="仿宋" w:hint="eastAsia"/>
          <w:b/>
          <w:bCs/>
          <w:u w:val="single"/>
        </w:rPr>
        <w:t>交至</w:t>
      </w:r>
      <w:r w:rsidR="00A740FB" w:rsidRPr="00D55931">
        <w:rPr>
          <w:rFonts w:ascii="仿宋" w:eastAsia="仿宋" w:hAnsi="仿宋" w:cs="仿宋" w:hint="eastAsia"/>
          <w:b/>
          <w:bCs/>
          <w:u w:val="single"/>
        </w:rPr>
        <w:t>法学院212教务办公室韩老师</w:t>
      </w:r>
      <w:r w:rsidR="002E148D" w:rsidRPr="00D55931">
        <w:rPr>
          <w:rFonts w:ascii="仿宋" w:eastAsia="仿宋" w:hAnsi="仿宋" w:cs="仿宋" w:hint="eastAsia"/>
          <w:b/>
          <w:bCs/>
          <w:u w:val="single"/>
        </w:rPr>
        <w:t>处</w:t>
      </w:r>
      <w:r w:rsidR="00A740FB" w:rsidRPr="00D55931">
        <w:rPr>
          <w:rFonts w:ascii="仿宋" w:eastAsia="仿宋" w:hAnsi="仿宋" w:cs="仿宋" w:hint="eastAsia"/>
          <w:b/>
          <w:bCs/>
        </w:rPr>
        <w:t>。</w:t>
      </w:r>
      <w:hyperlink r:id="rId7" w:history="1">
        <w:r w:rsidR="003F304A" w:rsidRPr="00D55931">
          <w:rPr>
            <w:rStyle w:val="a5"/>
            <w:rFonts w:ascii="仿宋" w:eastAsia="仿宋" w:hAnsi="仿宋" w:cs="仿宋" w:hint="eastAsia"/>
            <w:b/>
            <w:bCs/>
          </w:rPr>
          <w:t>电子版发送至lawjw@fudan.edu.cn</w:t>
        </w:r>
      </w:hyperlink>
      <w:r w:rsidR="003F304A" w:rsidRPr="00D55931">
        <w:rPr>
          <w:rFonts w:ascii="仿宋" w:eastAsia="仿宋" w:hAnsi="仿宋" w:cs="仿宋" w:hint="eastAsia"/>
          <w:b/>
          <w:bCs/>
        </w:rPr>
        <w:t>。</w:t>
      </w:r>
    </w:p>
    <w:p w14:paraId="7B73AA91" w14:textId="265F0989" w:rsidR="009A0654" w:rsidRDefault="000A19D6" w:rsidP="00C24269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bCs/>
          <w:u w:val="single"/>
        </w:rPr>
      </w:pPr>
      <w:r>
        <w:rPr>
          <w:rFonts w:ascii="仿宋" w:eastAsia="仿宋" w:hAnsi="仿宋" w:cs="仿宋" w:hint="eastAsia"/>
          <w:bCs/>
        </w:rPr>
        <w:t>【注意】</w:t>
      </w:r>
      <w:r w:rsidR="009A0654">
        <w:rPr>
          <w:rFonts w:ascii="仿宋" w:eastAsia="仿宋" w:hAnsi="仿宋" w:cs="仿宋" w:hint="eastAsia"/>
          <w:bCs/>
        </w:rPr>
        <w:t>两个阶段都成功报名才视为</w:t>
      </w:r>
      <w:proofErr w:type="gramStart"/>
      <w:r w:rsidR="009A0654">
        <w:rPr>
          <w:rFonts w:ascii="仿宋" w:eastAsia="仿宋" w:hAnsi="仿宋" w:cs="仿宋" w:hint="eastAsia"/>
          <w:bCs/>
        </w:rPr>
        <w:t>曦源项目</w:t>
      </w:r>
      <w:proofErr w:type="gramEnd"/>
      <w:r w:rsidR="009A0654">
        <w:rPr>
          <w:rFonts w:ascii="仿宋" w:eastAsia="仿宋" w:hAnsi="仿宋" w:cs="仿宋" w:hint="eastAsia"/>
          <w:bCs/>
        </w:rPr>
        <w:t>成功申报！</w:t>
      </w:r>
    </w:p>
    <w:p w14:paraId="43497CC1" w14:textId="77777777" w:rsidR="00546372" w:rsidRDefault="00546372" w:rsidP="00C24269">
      <w:pPr>
        <w:spacing w:line="360" w:lineRule="auto"/>
        <w:jc w:val="left"/>
        <w:rPr>
          <w:rFonts w:ascii="仿宋" w:eastAsia="仿宋" w:hAnsi="仿宋" w:cs="仿宋"/>
          <w:bCs/>
          <w:sz w:val="24"/>
          <w:u w:val="single"/>
        </w:rPr>
      </w:pPr>
    </w:p>
    <w:p w14:paraId="7543C450" w14:textId="77777777" w:rsidR="00546372" w:rsidRDefault="00407808" w:rsidP="00C24269">
      <w:pPr>
        <w:spacing w:line="360" w:lineRule="auto"/>
        <w:ind w:firstLine="519"/>
        <w:jc w:val="center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/>
          <w:sz w:val="24"/>
        </w:rPr>
        <w:t>注意事项</w:t>
      </w:r>
    </w:p>
    <w:p w14:paraId="43CF26DA" w14:textId="01F7283D" w:rsidR="00546372" w:rsidRDefault="00325B7D" w:rsidP="00C24269">
      <w:pPr>
        <w:spacing w:line="360" w:lineRule="auto"/>
        <w:ind w:left="420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★</w:t>
      </w:r>
      <w:r w:rsidR="00407808">
        <w:rPr>
          <w:rFonts w:ascii="仿宋" w:eastAsia="仿宋" w:hAnsi="仿宋" w:cs="仿宋" w:hint="eastAsia"/>
          <w:bCs/>
          <w:sz w:val="24"/>
        </w:rPr>
        <w:t>前述表格下载地址：</w:t>
      </w:r>
      <w:hyperlink r:id="rId8" w:history="1">
        <w:r w:rsidR="00407808">
          <w:rPr>
            <w:rStyle w:val="a5"/>
            <w:rFonts w:ascii="仿宋" w:eastAsia="仿宋" w:hAnsi="仿宋" w:cs="仿宋" w:hint="eastAsia"/>
            <w:bCs/>
            <w:color w:val="auto"/>
            <w:sz w:val="24"/>
          </w:rPr>
          <w:t>http://www.fdcollege.fudan.edu.cn/c1/d3/c9425a115155/page.htm</w:t>
        </w:r>
      </w:hyperlink>
    </w:p>
    <w:p w14:paraId="7D124159" w14:textId="25D283E3" w:rsidR="00546372" w:rsidRDefault="00325B7D" w:rsidP="00C24269">
      <w:pPr>
        <w:spacing w:line="360" w:lineRule="auto"/>
        <w:ind w:left="420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★</w:t>
      </w:r>
      <w:r w:rsidR="00407808">
        <w:rPr>
          <w:rFonts w:ascii="仿宋" w:eastAsia="仿宋" w:hAnsi="仿宋" w:cs="仿宋" w:hint="eastAsia"/>
          <w:bCs/>
          <w:sz w:val="24"/>
        </w:rPr>
        <w:t>允许学生跨院系组合申请课题。</w:t>
      </w:r>
    </w:p>
    <w:p w14:paraId="4061F076" w14:textId="46CE17CB" w:rsidR="00546372" w:rsidRDefault="00325B7D" w:rsidP="00C24269">
      <w:pPr>
        <w:spacing w:line="360" w:lineRule="auto"/>
        <w:ind w:left="420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★</w:t>
      </w:r>
      <w:r w:rsidR="00407808">
        <w:rPr>
          <w:rFonts w:ascii="仿宋" w:eastAsia="仿宋" w:hAnsi="仿宋" w:cs="仿宋" w:hint="eastAsia"/>
          <w:bCs/>
          <w:sz w:val="24"/>
        </w:rPr>
        <w:t>网上申请时若导师不在列表中，请将该老师信息（申请书中第二部分“导师信息”）</w:t>
      </w:r>
      <w:hyperlink r:id="rId9" w:history="1">
        <w:r w:rsidR="00C87F3E" w:rsidRPr="00311FE2">
          <w:rPr>
            <w:rStyle w:val="a5"/>
            <w:rFonts w:ascii="仿宋" w:eastAsia="仿宋" w:hAnsi="仿宋" w:cs="仿宋" w:hint="eastAsia"/>
            <w:bCs/>
            <w:sz w:val="24"/>
          </w:rPr>
          <w:t>发送至lawjw@fudan.edu.cn</w:t>
        </w:r>
      </w:hyperlink>
      <w:r w:rsidR="00C87F3E">
        <w:rPr>
          <w:rFonts w:ascii="仿宋" w:eastAsia="仿宋" w:hAnsi="仿宋" w:cs="仿宋" w:hint="eastAsia"/>
          <w:bCs/>
          <w:sz w:val="24"/>
        </w:rPr>
        <w:t>，由</w:t>
      </w:r>
      <w:r w:rsidR="00407808" w:rsidRPr="00C87F3E">
        <w:rPr>
          <w:rFonts w:ascii="仿宋" w:eastAsia="仿宋" w:hAnsi="仿宋" w:cs="仿宋" w:hint="eastAsia"/>
          <w:bCs/>
          <w:sz w:val="24"/>
        </w:rPr>
        <w:t>学院曦源项目负责人</w:t>
      </w:r>
      <w:r w:rsidR="003E126E" w:rsidRPr="00C87F3E">
        <w:rPr>
          <w:rFonts w:ascii="仿宋" w:eastAsia="仿宋" w:hAnsi="仿宋" w:cs="仿宋" w:hint="eastAsia"/>
          <w:bCs/>
          <w:sz w:val="24"/>
        </w:rPr>
        <w:t>韩老师</w:t>
      </w:r>
      <w:r w:rsidR="00407808" w:rsidRPr="00C87F3E">
        <w:rPr>
          <w:rFonts w:ascii="仿宋" w:eastAsia="仿宋" w:hAnsi="仿宋" w:cs="仿宋" w:hint="eastAsia"/>
          <w:bCs/>
          <w:sz w:val="24"/>
        </w:rPr>
        <w:t>审核，</w:t>
      </w:r>
      <w:r w:rsidR="00407808">
        <w:rPr>
          <w:rFonts w:ascii="仿宋" w:eastAsia="仿宋" w:hAnsi="仿宋" w:cs="仿宋" w:hint="eastAsia"/>
          <w:bCs/>
          <w:sz w:val="24"/>
        </w:rPr>
        <w:t>学院审核后发送给教务处添加。</w:t>
      </w:r>
    </w:p>
    <w:p w14:paraId="0852C5E6" w14:textId="46D7E034" w:rsidR="00546372" w:rsidRDefault="00325B7D" w:rsidP="00C24269">
      <w:pPr>
        <w:spacing w:line="360" w:lineRule="auto"/>
        <w:ind w:left="420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★</w:t>
      </w:r>
      <w:r w:rsidR="00407808">
        <w:rPr>
          <w:rFonts w:ascii="仿宋" w:eastAsia="仿宋" w:hAnsi="仿宋" w:cs="仿宋" w:hint="eastAsia"/>
          <w:bCs/>
          <w:sz w:val="24"/>
          <w:u w:val="single"/>
        </w:rPr>
        <w:t>评审时间将另行通知给成功报名的各位项目负责人。</w:t>
      </w:r>
    </w:p>
    <w:sectPr w:rsidR="0054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DDAC"/>
    <w:multiLevelType w:val="singleLevel"/>
    <w:tmpl w:val="08ACDDA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C0FBC42"/>
    <w:multiLevelType w:val="singleLevel"/>
    <w:tmpl w:val="2C0FBC4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72"/>
    <w:rsid w:val="00081107"/>
    <w:rsid w:val="000A19D6"/>
    <w:rsid w:val="000B25FA"/>
    <w:rsid w:val="002821B0"/>
    <w:rsid w:val="002E148D"/>
    <w:rsid w:val="00325B7D"/>
    <w:rsid w:val="003E126E"/>
    <w:rsid w:val="003F304A"/>
    <w:rsid w:val="00407808"/>
    <w:rsid w:val="004128DE"/>
    <w:rsid w:val="00546372"/>
    <w:rsid w:val="006D61DE"/>
    <w:rsid w:val="007405F4"/>
    <w:rsid w:val="00803FC2"/>
    <w:rsid w:val="0094302E"/>
    <w:rsid w:val="00956BBE"/>
    <w:rsid w:val="009A0654"/>
    <w:rsid w:val="00A14573"/>
    <w:rsid w:val="00A557CB"/>
    <w:rsid w:val="00A740FB"/>
    <w:rsid w:val="00B71A5C"/>
    <w:rsid w:val="00B83B6D"/>
    <w:rsid w:val="00BF5184"/>
    <w:rsid w:val="00C24269"/>
    <w:rsid w:val="00C35619"/>
    <w:rsid w:val="00C87F3E"/>
    <w:rsid w:val="00D55931"/>
    <w:rsid w:val="00DB02D8"/>
    <w:rsid w:val="00E2713C"/>
    <w:rsid w:val="00E90247"/>
    <w:rsid w:val="00E967F0"/>
    <w:rsid w:val="00E9755F"/>
    <w:rsid w:val="00F63E33"/>
    <w:rsid w:val="08CA1246"/>
    <w:rsid w:val="0E0261BB"/>
    <w:rsid w:val="1FC713C0"/>
    <w:rsid w:val="219B593B"/>
    <w:rsid w:val="22F31451"/>
    <w:rsid w:val="5668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900BF"/>
  <w15:docId w15:val="{0F7D934D-FFB7-4BE5-8550-B68B49EE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sid w:val="003E1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college.fudan.edu.cn/c1/d3/c9425a115155/page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&#30005;&#23376;&#29256;&#21457;&#36865;&#33267;lawjw@fudan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1457;&#36865;&#33267;lawjw@fudan.edu.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1457;&#36865;&#33267;lawjw@fudan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36</cp:revision>
  <dcterms:created xsi:type="dcterms:W3CDTF">2014-10-29T12:08:00Z</dcterms:created>
  <dcterms:modified xsi:type="dcterms:W3CDTF">2019-04-26T01:39:00Z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