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B" w:rsidRDefault="00457C3B" w:rsidP="00C93554">
      <w:pPr>
        <w:spacing w:beforeLines="50" w:before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关于做好201</w:t>
      </w:r>
      <w:r w:rsidR="00AB74B0"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年</w:t>
      </w:r>
      <w:r w:rsidR="00F541CC">
        <w:rPr>
          <w:rFonts w:ascii="宋体" w:hAnsi="宋体" w:hint="eastAsia"/>
          <w:b/>
          <w:sz w:val="32"/>
          <w:szCs w:val="32"/>
        </w:rPr>
        <w:t>下半年</w:t>
      </w:r>
      <w:r>
        <w:rPr>
          <w:rFonts w:ascii="宋体" w:hAnsi="宋体" w:hint="eastAsia"/>
          <w:b/>
          <w:sz w:val="32"/>
          <w:szCs w:val="32"/>
        </w:rPr>
        <w:t>硕士学位论文抽检</w:t>
      </w:r>
      <w:r w:rsidR="00914AF1">
        <w:rPr>
          <w:rFonts w:ascii="宋体" w:hAnsi="宋体" w:hint="eastAsia"/>
          <w:b/>
          <w:sz w:val="32"/>
          <w:szCs w:val="32"/>
        </w:rPr>
        <w:t>双盲评审</w:t>
      </w:r>
      <w:r>
        <w:rPr>
          <w:rFonts w:ascii="宋体" w:hAnsi="宋体" w:hint="eastAsia"/>
          <w:b/>
          <w:sz w:val="32"/>
          <w:szCs w:val="32"/>
        </w:rPr>
        <w:t>工作的通知</w:t>
      </w:r>
    </w:p>
    <w:p w:rsidR="00457C3B" w:rsidRDefault="00457C3B" w:rsidP="00A905C3">
      <w:pPr>
        <w:spacing w:beforeLines="100" w:before="312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学位办字〔20</w:t>
      </w:r>
      <w:r w:rsidR="0088412B">
        <w:rPr>
          <w:rFonts w:ascii="宋体" w:hAnsi="宋体" w:hint="eastAsia"/>
          <w:szCs w:val="21"/>
        </w:rPr>
        <w:t>1</w:t>
      </w:r>
      <w:r w:rsidR="00AB74B0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〕</w:t>
      </w:r>
      <w:r w:rsidR="001D790A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号</w:t>
      </w:r>
    </w:p>
    <w:p w:rsidR="00457C3B" w:rsidRDefault="00457C3B" w:rsidP="00C93554">
      <w:pPr>
        <w:tabs>
          <w:tab w:val="left" w:pos="5190"/>
        </w:tabs>
        <w:spacing w:beforeLines="150" w:before="46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各院系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:rsidR="00457C3B" w:rsidRDefault="00457C3B" w:rsidP="00576C8B">
      <w:pPr>
        <w:pStyle w:val="a7"/>
        <w:spacing w:before="156" w:line="360" w:lineRule="exact"/>
        <w:ind w:firstLine="435"/>
        <w:rPr>
          <w:rFonts w:ascii="宋体" w:hAnsi="宋体"/>
          <w:spacing w:val="0"/>
          <w:sz w:val="21"/>
          <w:szCs w:val="21"/>
        </w:rPr>
      </w:pPr>
      <w:r>
        <w:rPr>
          <w:rFonts w:ascii="宋体" w:hAnsi="宋体" w:hint="eastAsia"/>
          <w:spacing w:val="0"/>
          <w:sz w:val="21"/>
          <w:szCs w:val="21"/>
        </w:rPr>
        <w:t>为切实把好我校硕士学位论文质量关，本学期我校仍同时开展</w:t>
      </w:r>
      <w:r w:rsidRPr="00847995">
        <w:rPr>
          <w:rFonts w:ascii="宋体" w:hAnsi="宋体" w:hint="eastAsia"/>
          <w:b/>
          <w:spacing w:val="0"/>
          <w:sz w:val="21"/>
          <w:szCs w:val="21"/>
        </w:rPr>
        <w:t>硕士学位论文</w:t>
      </w:r>
      <w:r w:rsidR="00420713" w:rsidRPr="00847995">
        <w:rPr>
          <w:rFonts w:ascii="宋体" w:hAnsi="宋体" w:hint="eastAsia"/>
          <w:b/>
          <w:spacing w:val="0"/>
          <w:sz w:val="21"/>
          <w:szCs w:val="21"/>
        </w:rPr>
        <w:t>上海市</w:t>
      </w:r>
      <w:r w:rsidRPr="00847995">
        <w:rPr>
          <w:rFonts w:ascii="宋体" w:hAnsi="宋体" w:hint="eastAsia"/>
          <w:b/>
          <w:spacing w:val="0"/>
          <w:sz w:val="21"/>
          <w:szCs w:val="21"/>
        </w:rPr>
        <w:t>抽检</w:t>
      </w:r>
      <w:r>
        <w:rPr>
          <w:rFonts w:ascii="宋体" w:hAnsi="宋体" w:hint="eastAsia"/>
          <w:spacing w:val="0"/>
          <w:sz w:val="21"/>
          <w:szCs w:val="21"/>
        </w:rPr>
        <w:t>及</w:t>
      </w:r>
      <w:r w:rsidRPr="00847995">
        <w:rPr>
          <w:rFonts w:ascii="宋体" w:hAnsi="宋体" w:hint="eastAsia"/>
          <w:b/>
          <w:spacing w:val="0"/>
          <w:sz w:val="21"/>
          <w:szCs w:val="21"/>
        </w:rPr>
        <w:t>硕士学位论文</w:t>
      </w:r>
      <w:r w:rsidR="00420713" w:rsidRPr="00847995">
        <w:rPr>
          <w:rFonts w:ascii="宋体" w:hAnsi="宋体" w:hint="eastAsia"/>
          <w:b/>
          <w:spacing w:val="0"/>
          <w:sz w:val="21"/>
          <w:szCs w:val="21"/>
        </w:rPr>
        <w:t>学校</w:t>
      </w:r>
      <w:r w:rsidR="00914AF1" w:rsidRPr="00847995">
        <w:rPr>
          <w:rFonts w:ascii="宋体" w:hAnsi="宋体" w:hint="eastAsia"/>
          <w:b/>
          <w:spacing w:val="0"/>
          <w:sz w:val="21"/>
          <w:szCs w:val="21"/>
        </w:rPr>
        <w:t>抽检</w:t>
      </w:r>
      <w:r w:rsidR="00576C8B">
        <w:rPr>
          <w:rFonts w:ascii="宋体" w:hAnsi="宋体" w:hint="eastAsia"/>
          <w:spacing w:val="0"/>
          <w:sz w:val="21"/>
          <w:szCs w:val="21"/>
        </w:rPr>
        <w:t>双盲评审</w:t>
      </w:r>
      <w:r>
        <w:rPr>
          <w:rFonts w:ascii="宋体" w:hAnsi="宋体" w:hint="eastAsia"/>
          <w:spacing w:val="0"/>
          <w:sz w:val="21"/>
          <w:szCs w:val="21"/>
        </w:rPr>
        <w:t>工作。具体工作安排如下：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一、硕士学位论文</w:t>
      </w:r>
      <w:r w:rsidR="00420713">
        <w:rPr>
          <w:rFonts w:ascii="宋体" w:hAnsi="宋体" w:hint="eastAsia"/>
          <w:szCs w:val="21"/>
        </w:rPr>
        <w:t>上海市</w:t>
      </w:r>
      <w:r>
        <w:rPr>
          <w:rFonts w:ascii="宋体" w:hAnsi="宋体" w:hint="eastAsia"/>
          <w:szCs w:val="21"/>
        </w:rPr>
        <w:t>抽检：</w:t>
      </w:r>
    </w:p>
    <w:p w:rsidR="00457C3B" w:rsidRDefault="00457C3B" w:rsidP="00B244B7">
      <w:pPr>
        <w:spacing w:line="36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1、抽检对象的产生方式如下：</w:t>
      </w:r>
    </w:p>
    <w:p w:rsidR="00457C3B" w:rsidRDefault="00457C3B" w:rsidP="00440035">
      <w:pPr>
        <w:spacing w:line="36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本学期在我校</w:t>
      </w:r>
      <w:r>
        <w:rPr>
          <w:rFonts w:ascii="宋体" w:hAnsi="宋体" w:hint="eastAsia"/>
          <w:b/>
          <w:bCs/>
          <w:szCs w:val="21"/>
        </w:rPr>
        <w:t>申请硕士学位者</w:t>
      </w:r>
      <w:r>
        <w:rPr>
          <w:rFonts w:ascii="宋体" w:hAnsi="宋体" w:hint="eastAsia"/>
          <w:szCs w:val="21"/>
        </w:rPr>
        <w:t>（包括研究生、在职攻读专业学位者</w:t>
      </w:r>
      <w:r w:rsidR="00420713">
        <w:rPr>
          <w:rFonts w:ascii="宋体" w:hAnsi="宋体" w:hint="eastAsia"/>
          <w:szCs w:val="21"/>
        </w:rPr>
        <w:t>，学校盲审对象除外</w:t>
      </w:r>
      <w:r>
        <w:rPr>
          <w:rFonts w:ascii="宋体" w:hAnsi="宋体" w:hint="eastAsia"/>
          <w:szCs w:val="21"/>
        </w:rPr>
        <w:t>）凭</w:t>
      </w:r>
      <w:r>
        <w:rPr>
          <w:rFonts w:ascii="宋体" w:hAnsi="宋体" w:hint="eastAsia"/>
          <w:b/>
          <w:szCs w:val="21"/>
        </w:rPr>
        <w:t>抽检密码</w:t>
      </w:r>
      <w:r>
        <w:rPr>
          <w:rFonts w:ascii="宋体" w:hAnsi="宋体" w:hint="eastAsia"/>
          <w:szCs w:val="21"/>
        </w:rPr>
        <w:t>登录</w:t>
      </w:r>
      <w:hyperlink r:id="rId7" w:history="1">
        <w:r w:rsidRPr="00C96CC5">
          <w:rPr>
            <w:rStyle w:val="a5"/>
            <w:rFonts w:ascii="宋体" w:hAnsi="宋体" w:hint="eastAsia"/>
            <w:szCs w:val="21"/>
          </w:rPr>
          <w:t>上海市</w:t>
        </w:r>
        <w:r w:rsidR="00C96CC5" w:rsidRPr="00C96CC5">
          <w:rPr>
            <w:rStyle w:val="a5"/>
            <w:rFonts w:ascii="宋体" w:hAnsi="宋体" w:hint="eastAsia"/>
            <w:szCs w:val="21"/>
          </w:rPr>
          <w:t>研究生论文</w:t>
        </w:r>
        <w:r w:rsidR="00464974">
          <w:rPr>
            <w:rStyle w:val="a5"/>
            <w:rFonts w:ascii="宋体" w:hAnsi="宋体" w:hint="eastAsia"/>
            <w:szCs w:val="21"/>
          </w:rPr>
          <w:t>双盲</w:t>
        </w:r>
        <w:r w:rsidR="00C96CC5" w:rsidRPr="00C96CC5">
          <w:rPr>
            <w:rStyle w:val="a5"/>
            <w:rFonts w:ascii="宋体" w:hAnsi="宋体" w:hint="eastAsia"/>
            <w:szCs w:val="21"/>
          </w:rPr>
          <w:t>抽检系统</w:t>
        </w:r>
      </w:hyperlink>
      <w:r>
        <w:rPr>
          <w:rFonts w:ascii="宋体" w:hAnsi="宋体" w:hint="eastAsia"/>
          <w:szCs w:val="21"/>
        </w:rPr>
        <w:t>填写有关信息，由计算机当即随机确定是否被列入抽检名单。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2、抽检工作日程安排如下：</w:t>
      </w:r>
    </w:p>
    <w:p w:rsidR="00047AA9" w:rsidRDefault="00457C3B" w:rsidP="00047AA9">
      <w:pPr>
        <w:spacing w:line="360" w:lineRule="exact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047AA9">
        <w:rPr>
          <w:rFonts w:ascii="宋体" w:hAnsi="宋体" w:hint="eastAsia"/>
          <w:b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月</w:t>
      </w:r>
      <w:r w:rsidR="00047AA9">
        <w:rPr>
          <w:rFonts w:ascii="宋体" w:hAnsi="宋体" w:hint="eastAsia"/>
          <w:b/>
          <w:bCs/>
          <w:szCs w:val="21"/>
        </w:rPr>
        <w:t>26</w:t>
      </w:r>
      <w:r>
        <w:rPr>
          <w:rFonts w:ascii="宋体" w:hAnsi="宋体" w:hint="eastAsia"/>
          <w:b/>
          <w:bCs/>
          <w:szCs w:val="21"/>
        </w:rPr>
        <w:t>日～</w:t>
      </w:r>
      <w:r w:rsidR="00047AA9">
        <w:rPr>
          <w:rFonts w:ascii="宋体" w:hAnsi="宋体" w:hint="eastAsia"/>
          <w:b/>
          <w:bCs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月</w:t>
      </w:r>
      <w:r w:rsidR="00047AA9">
        <w:rPr>
          <w:rFonts w:ascii="宋体" w:hAnsi="宋体" w:hint="eastAsia"/>
          <w:b/>
          <w:bCs/>
          <w:szCs w:val="21"/>
        </w:rPr>
        <w:t>30</w:t>
      </w:r>
      <w:r>
        <w:rPr>
          <w:rFonts w:ascii="宋体" w:hAnsi="宋体" w:hint="eastAsia"/>
          <w:b/>
          <w:bCs/>
          <w:szCs w:val="21"/>
        </w:rPr>
        <w:t>日</w:t>
      </w:r>
      <w:r>
        <w:rPr>
          <w:rFonts w:ascii="宋体" w:hAnsi="宋体" w:hint="eastAsia"/>
          <w:szCs w:val="21"/>
        </w:rPr>
        <w:t>，本学期硕士学位申请人登录</w:t>
      </w:r>
      <w:hyperlink r:id="rId8" w:history="1">
        <w:r>
          <w:rPr>
            <w:rStyle w:val="a5"/>
            <w:rFonts w:ascii="宋体" w:hAnsi="宋体" w:hint="eastAsia"/>
            <w:szCs w:val="21"/>
          </w:rPr>
          <w:t>复旦大学研究生教育管理系统</w:t>
        </w:r>
      </w:hyperlink>
      <w:r>
        <w:rPr>
          <w:rFonts w:ascii="宋体" w:hAnsi="宋体" w:hint="eastAsia"/>
          <w:szCs w:val="21"/>
        </w:rPr>
        <w:t>提取抽检密码</w:t>
      </w:r>
      <w:r w:rsidR="00C96CC5">
        <w:rPr>
          <w:rFonts w:ascii="宋体" w:hAnsi="宋体" w:hint="eastAsia"/>
          <w:szCs w:val="21"/>
        </w:rPr>
        <w:t>（在“学位管理-学位信息维护-评阅信息登记”处）</w:t>
      </w:r>
      <w:r>
        <w:rPr>
          <w:rFonts w:ascii="宋体" w:hAnsi="宋体" w:hint="eastAsia"/>
          <w:szCs w:val="21"/>
        </w:rPr>
        <w:t>，</w:t>
      </w:r>
      <w:r w:rsidR="00576C8B">
        <w:rPr>
          <w:rFonts w:ascii="宋体" w:hAnsi="宋体" w:hint="eastAsia"/>
          <w:szCs w:val="21"/>
        </w:rPr>
        <w:t>再凭抽检密码</w:t>
      </w:r>
      <w:r>
        <w:rPr>
          <w:rFonts w:ascii="宋体" w:hAnsi="宋体" w:hint="eastAsia"/>
          <w:szCs w:val="21"/>
        </w:rPr>
        <w:t>登录</w:t>
      </w:r>
      <w:hyperlink r:id="rId9" w:history="1">
        <w:r w:rsidRPr="00C96CC5">
          <w:rPr>
            <w:rStyle w:val="a5"/>
            <w:rFonts w:ascii="宋体" w:hAnsi="宋体" w:hint="eastAsia"/>
            <w:szCs w:val="21"/>
          </w:rPr>
          <w:t>上海市</w:t>
        </w:r>
        <w:r w:rsidR="00C96CC5" w:rsidRPr="00C96CC5">
          <w:rPr>
            <w:rStyle w:val="a5"/>
            <w:rFonts w:ascii="宋体" w:hAnsi="宋体" w:hint="eastAsia"/>
            <w:szCs w:val="21"/>
          </w:rPr>
          <w:t>研究生论文双盲抽检系统</w:t>
        </w:r>
      </w:hyperlink>
      <w:r>
        <w:rPr>
          <w:rFonts w:ascii="宋体" w:hAnsi="宋体" w:hint="eastAsia"/>
          <w:szCs w:val="21"/>
        </w:rPr>
        <w:t>参加抽检。</w:t>
      </w:r>
    </w:p>
    <w:p w:rsidR="00457C3B" w:rsidRPr="00047AA9" w:rsidRDefault="00457C3B" w:rsidP="00047AA9">
      <w:pPr>
        <w:spacing w:line="360" w:lineRule="exact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047AA9">
        <w:rPr>
          <w:rFonts w:ascii="宋体" w:hAnsi="宋体" w:hint="eastAsia"/>
          <w:b/>
          <w:bCs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月</w:t>
      </w:r>
      <w:r w:rsidR="00047AA9">
        <w:rPr>
          <w:rFonts w:ascii="宋体" w:hAnsi="宋体" w:hint="eastAsia"/>
          <w:b/>
          <w:bCs/>
          <w:szCs w:val="21"/>
        </w:rPr>
        <w:t>30</w:t>
      </w:r>
      <w:r>
        <w:rPr>
          <w:rFonts w:ascii="宋体" w:hAnsi="宋体" w:hint="eastAsia"/>
          <w:b/>
          <w:bCs/>
          <w:szCs w:val="21"/>
        </w:rPr>
        <w:t>日前，</w:t>
      </w:r>
      <w:r w:rsidR="00576C8B">
        <w:rPr>
          <w:rFonts w:ascii="宋体" w:hAnsi="宋体" w:hint="eastAsia"/>
          <w:szCs w:val="21"/>
        </w:rPr>
        <w:t>被列入抽检对象的</w:t>
      </w:r>
      <w:r>
        <w:rPr>
          <w:rFonts w:ascii="宋体" w:hAnsi="宋体" w:hint="eastAsia"/>
          <w:bCs/>
          <w:szCs w:val="21"/>
        </w:rPr>
        <w:t>申请人</w:t>
      </w:r>
      <w:r>
        <w:rPr>
          <w:rFonts w:ascii="宋体" w:hAnsi="宋体" w:hint="eastAsia"/>
          <w:szCs w:val="21"/>
        </w:rPr>
        <w:t>须将</w:t>
      </w:r>
      <w:r w:rsidR="00982E5F">
        <w:rPr>
          <w:rFonts w:ascii="宋体" w:hAnsi="宋体" w:hint="eastAsia"/>
          <w:szCs w:val="21"/>
        </w:rPr>
        <w:t>一本</w:t>
      </w:r>
      <w:r>
        <w:rPr>
          <w:rFonts w:ascii="宋体" w:hAnsi="宋体" w:hint="eastAsia"/>
          <w:szCs w:val="21"/>
        </w:rPr>
        <w:t>学位论文</w:t>
      </w:r>
      <w:r w:rsidR="00D91667">
        <w:rPr>
          <w:rFonts w:ascii="宋体" w:hAnsi="宋体" w:hint="eastAsia"/>
          <w:szCs w:val="21"/>
        </w:rPr>
        <w:t>、</w:t>
      </w:r>
      <w:r w:rsidR="00982E5F">
        <w:rPr>
          <w:rFonts w:ascii="宋体" w:hAnsi="宋体" w:hint="eastAsia"/>
          <w:szCs w:val="21"/>
        </w:rPr>
        <w:t>两份《</w:t>
      </w:r>
      <w:r>
        <w:rPr>
          <w:rFonts w:ascii="宋体" w:hAnsi="宋体" w:hint="eastAsia"/>
          <w:szCs w:val="21"/>
        </w:rPr>
        <w:t>上海市学位论文“双盲”检查简况表</w:t>
      </w:r>
      <w:r w:rsidR="00982E5F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上交给各院系研究生秘书</w:t>
      </w:r>
      <w:r>
        <w:rPr>
          <w:rFonts w:ascii="宋体" w:hAnsi="宋体" w:hint="eastAsia"/>
          <w:b/>
          <w:bCs/>
          <w:szCs w:val="21"/>
        </w:rPr>
        <w:t>。</w:t>
      </w:r>
      <w:r>
        <w:rPr>
          <w:rFonts w:ascii="宋体" w:hAnsi="宋体" w:hint="eastAsia"/>
          <w:szCs w:val="21"/>
        </w:rPr>
        <w:t>未如期上交者，本学期不受理其学位申请。</w:t>
      </w:r>
    </w:p>
    <w:p w:rsidR="00457C3B" w:rsidRDefault="00457C3B" w:rsidP="00047AA9">
      <w:pPr>
        <w:tabs>
          <w:tab w:val="left" w:pos="426"/>
          <w:tab w:val="left" w:pos="709"/>
        </w:tabs>
        <w:spacing w:line="360" w:lineRule="exact"/>
        <w:ind w:firstLineChars="202" w:firstLine="424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（3）</w:t>
      </w:r>
      <w:r w:rsidR="00047AA9">
        <w:rPr>
          <w:rFonts w:ascii="宋体" w:hAnsi="宋体" w:hint="eastAsia"/>
          <w:b/>
          <w:bCs/>
          <w:szCs w:val="21"/>
          <w:u w:val="wave"/>
        </w:rPr>
        <w:t>10</w:t>
      </w:r>
      <w:r>
        <w:rPr>
          <w:rFonts w:ascii="宋体" w:hAnsi="宋体" w:hint="eastAsia"/>
          <w:b/>
          <w:bCs/>
          <w:szCs w:val="21"/>
          <w:u w:val="wave"/>
        </w:rPr>
        <w:t>月</w:t>
      </w:r>
      <w:r w:rsidR="00047AA9">
        <w:rPr>
          <w:rFonts w:ascii="宋体" w:hAnsi="宋体" w:hint="eastAsia"/>
          <w:b/>
          <w:bCs/>
          <w:szCs w:val="21"/>
          <w:u w:val="wave"/>
        </w:rPr>
        <w:t>30</w:t>
      </w:r>
      <w:r>
        <w:rPr>
          <w:rFonts w:ascii="宋体" w:hAnsi="宋体" w:hint="eastAsia"/>
          <w:b/>
          <w:bCs/>
          <w:szCs w:val="21"/>
          <w:u w:val="wave"/>
        </w:rPr>
        <w:t>日前，</w:t>
      </w:r>
      <w:r>
        <w:rPr>
          <w:rFonts w:ascii="宋体" w:hAnsi="宋体" w:hint="eastAsia"/>
          <w:szCs w:val="21"/>
        </w:rPr>
        <w:t>由各院系研究生秘书将被抽检学位论文、上海市学位论文“双盲”检查简况表、</w:t>
      </w:r>
      <w:r w:rsidR="00D91667"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院系的</w:t>
      </w:r>
      <w:r w:rsidR="00CE6625">
        <w:rPr>
          <w:rFonts w:ascii="宋体" w:hAnsi="宋体" w:hint="eastAsia"/>
          <w:szCs w:val="21"/>
        </w:rPr>
        <w:t>《</w:t>
      </w:r>
      <w:r w:rsidR="00CE6625" w:rsidRPr="00CE6625">
        <w:rPr>
          <w:rFonts w:ascii="宋体" w:hAnsi="宋体" w:hint="eastAsia"/>
          <w:szCs w:val="21"/>
        </w:rPr>
        <w:t>201</w:t>
      </w:r>
      <w:r w:rsidR="00C479FE">
        <w:rPr>
          <w:rFonts w:ascii="宋体" w:hAnsi="宋体" w:hint="eastAsia"/>
          <w:szCs w:val="21"/>
        </w:rPr>
        <w:t>5</w:t>
      </w:r>
      <w:r w:rsidR="00CE6625" w:rsidRPr="00CE6625">
        <w:rPr>
          <w:rFonts w:ascii="宋体" w:hAnsi="宋体" w:hint="eastAsia"/>
          <w:szCs w:val="21"/>
        </w:rPr>
        <w:t>年</w:t>
      </w:r>
      <w:r w:rsidR="00F541CC">
        <w:rPr>
          <w:rFonts w:ascii="宋体" w:hAnsi="宋体" w:hint="eastAsia"/>
          <w:szCs w:val="21"/>
        </w:rPr>
        <w:t>下半年</w:t>
      </w:r>
      <w:r w:rsidR="00CE6625" w:rsidRPr="00CE6625">
        <w:rPr>
          <w:rFonts w:ascii="宋体" w:hAnsi="宋体" w:hint="eastAsia"/>
          <w:szCs w:val="21"/>
        </w:rPr>
        <w:t>硕士学位论文上海市抽检名单汇总表</w:t>
      </w:r>
      <w:r w:rsidR="00CE6625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一并送交至学位办公室8号楼227室，另将抽检名单汇总表的电子版发送至</w:t>
      </w:r>
      <w:hyperlink r:id="rId10" w:history="1">
        <w:r>
          <w:rPr>
            <w:rStyle w:val="a5"/>
            <w:rFonts w:ascii="宋体" w:hAnsi="宋体" w:hint="eastAsia"/>
            <w:szCs w:val="21"/>
          </w:rPr>
          <w:t>rbchen@fudan.edu.cn</w:t>
        </w:r>
      </w:hyperlink>
      <w:r>
        <w:rPr>
          <w:rFonts w:ascii="宋体" w:hAnsi="宋体" w:hint="eastAsia"/>
          <w:szCs w:val="21"/>
        </w:rPr>
        <w:t>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（4）无论申请人的学位论文是否被抽中，都必须在</w:t>
      </w:r>
      <w:r w:rsidR="00940C5E">
        <w:rPr>
          <w:rFonts w:ascii="宋体" w:hAnsi="宋体" w:hint="eastAsia"/>
          <w:b/>
          <w:bCs/>
          <w:szCs w:val="21"/>
        </w:rPr>
        <w:t>12</w:t>
      </w:r>
      <w:r>
        <w:rPr>
          <w:rFonts w:ascii="宋体" w:hAnsi="宋体" w:hint="eastAsia"/>
          <w:b/>
          <w:bCs/>
          <w:szCs w:val="21"/>
        </w:rPr>
        <w:t>月</w:t>
      </w:r>
      <w:r w:rsidR="00940C5E">
        <w:rPr>
          <w:rFonts w:ascii="宋体" w:hAnsi="宋体" w:hint="eastAsia"/>
          <w:b/>
          <w:bCs/>
          <w:szCs w:val="21"/>
        </w:rPr>
        <w:t>20</w:t>
      </w:r>
      <w:r>
        <w:rPr>
          <w:rFonts w:ascii="宋体" w:hAnsi="宋体" w:hint="eastAsia"/>
          <w:b/>
          <w:bCs/>
          <w:szCs w:val="21"/>
        </w:rPr>
        <w:t>日</w:t>
      </w:r>
      <w:r>
        <w:rPr>
          <w:rFonts w:ascii="宋体" w:hAnsi="宋体" w:hint="eastAsia"/>
          <w:szCs w:val="21"/>
        </w:rPr>
        <w:t>前进行答辩，否则其</w:t>
      </w:r>
      <w:r w:rsidR="00F72250">
        <w:rPr>
          <w:rFonts w:ascii="宋体" w:hAnsi="宋体" w:hint="eastAsia"/>
          <w:szCs w:val="21"/>
        </w:rPr>
        <w:t>必</w:t>
      </w:r>
      <w:r>
        <w:rPr>
          <w:rFonts w:ascii="宋体" w:hAnsi="宋体" w:hint="eastAsia"/>
          <w:szCs w:val="21"/>
        </w:rPr>
        <w:t>将被强制列入</w:t>
      </w:r>
      <w:r w:rsidR="00F72250">
        <w:rPr>
          <w:rFonts w:ascii="宋体" w:hAnsi="宋体" w:hint="eastAsia"/>
          <w:szCs w:val="21"/>
        </w:rPr>
        <w:t>申请学位</w:t>
      </w:r>
      <w:r>
        <w:rPr>
          <w:rFonts w:ascii="宋体" w:hAnsi="宋体" w:hint="eastAsia"/>
          <w:szCs w:val="21"/>
        </w:rPr>
        <w:t>当期</w:t>
      </w:r>
      <w:r w:rsidR="001815B5">
        <w:rPr>
          <w:rFonts w:ascii="宋体" w:hAnsi="宋体" w:hint="eastAsia"/>
          <w:szCs w:val="21"/>
        </w:rPr>
        <w:t>的学校抽检</w:t>
      </w:r>
      <w:r>
        <w:rPr>
          <w:rFonts w:ascii="宋体" w:hAnsi="宋体" w:hint="eastAsia"/>
          <w:szCs w:val="21"/>
        </w:rPr>
        <w:t>对象。</w:t>
      </w:r>
    </w:p>
    <w:p w:rsidR="00457C3B" w:rsidRDefault="00457C3B" w:rsidP="00B244B7">
      <w:pPr>
        <w:tabs>
          <w:tab w:val="left" w:pos="5835"/>
        </w:tabs>
        <w:spacing w:line="360" w:lineRule="exact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3、抽检学位论文及相关表格的要求：</w:t>
      </w:r>
    </w:p>
    <w:p w:rsidR="00457C3B" w:rsidRDefault="00457C3B" w:rsidP="00B244B7">
      <w:pPr>
        <w:tabs>
          <w:tab w:val="num" w:pos="360"/>
          <w:tab w:val="num" w:pos="900"/>
        </w:tabs>
        <w:spacing w:line="360" w:lineRule="exact"/>
        <w:ind w:firstLineChars="192" w:firstLine="403"/>
        <w:rPr>
          <w:rFonts w:ascii="宋体" w:hAnsi="宋体" w:cs="Tahoma"/>
          <w:color w:val="000000"/>
          <w:szCs w:val="21"/>
        </w:rPr>
      </w:pPr>
      <w:r>
        <w:rPr>
          <w:rFonts w:ascii="宋体" w:hAnsi="宋体" w:hint="eastAsia"/>
          <w:szCs w:val="21"/>
        </w:rPr>
        <w:t>（1）抽检学位论文制作要求：抽检学位论文封面格式如附件，按要求填写好相关内容，并须去除学位论文中涉及作者和导师姓名的有关内容</w:t>
      </w:r>
      <w:r>
        <w:rPr>
          <w:rFonts w:ascii="宋体" w:hAnsi="宋体" w:cs="Tahoma" w:hint="eastAsia"/>
          <w:color w:val="000000"/>
          <w:szCs w:val="21"/>
        </w:rPr>
        <w:t>，删除“致谢”和“攻读硕士学位期间的研究成果”部分。</w:t>
      </w:r>
    </w:p>
    <w:p w:rsidR="00457C3B" w:rsidRDefault="00457C3B" w:rsidP="00B244B7">
      <w:pPr>
        <w:spacing w:line="360" w:lineRule="exact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（2）上海市学位论文“双盲”检查简况表：须如实、详细填写，一式两份，</w:t>
      </w:r>
      <w:r w:rsidRPr="008919EF">
        <w:rPr>
          <w:rFonts w:ascii="宋体" w:hAnsi="宋体" w:hint="eastAsia"/>
          <w:b/>
          <w:szCs w:val="21"/>
        </w:rPr>
        <w:t>其中一份需学生本人签字、导师签字、院系负责人签字盖章</w:t>
      </w:r>
      <w:r>
        <w:rPr>
          <w:rFonts w:ascii="宋体" w:hAnsi="宋体" w:hint="eastAsia"/>
          <w:szCs w:val="21"/>
        </w:rPr>
        <w:t>，另一份不签字。</w:t>
      </w:r>
    </w:p>
    <w:p w:rsidR="00457C3B" w:rsidRDefault="00457C3B" w:rsidP="00B244B7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4、对</w:t>
      </w:r>
      <w:r w:rsidR="00956672">
        <w:rPr>
          <w:rFonts w:ascii="宋体" w:hAnsi="宋体" w:hint="eastAsia"/>
          <w:szCs w:val="21"/>
        </w:rPr>
        <w:t>抽检异议</w:t>
      </w:r>
      <w:r>
        <w:rPr>
          <w:rFonts w:ascii="宋体" w:hAnsi="宋体" w:hint="eastAsia"/>
          <w:szCs w:val="21"/>
        </w:rPr>
        <w:t>论文的处理方式请参见《复旦大学关于对上海市硕士学位论文“双盲”抽检异议结果处理的规定》（见附件）。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二、硕士学位论文</w:t>
      </w:r>
      <w:r w:rsidR="00420713">
        <w:rPr>
          <w:rFonts w:ascii="宋体" w:hAnsi="宋体" w:hint="eastAsia"/>
          <w:szCs w:val="21"/>
        </w:rPr>
        <w:t>学校</w:t>
      </w:r>
      <w:r w:rsidR="00914AF1">
        <w:rPr>
          <w:rFonts w:ascii="宋体" w:hAnsi="宋体" w:hint="eastAsia"/>
          <w:szCs w:val="21"/>
        </w:rPr>
        <w:t>抽检</w:t>
      </w:r>
      <w:r>
        <w:rPr>
          <w:rFonts w:ascii="宋体" w:hAnsi="宋体" w:hint="eastAsia"/>
          <w:szCs w:val="21"/>
        </w:rPr>
        <w:t>：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500A1">
        <w:rPr>
          <w:rFonts w:ascii="宋体" w:hAnsi="宋体" w:hint="eastAsia"/>
          <w:szCs w:val="21"/>
        </w:rPr>
        <w:t>抽检</w:t>
      </w:r>
      <w:r>
        <w:rPr>
          <w:rFonts w:ascii="宋体" w:hAnsi="宋体" w:hint="eastAsia"/>
          <w:szCs w:val="21"/>
        </w:rPr>
        <w:t>对象的范围：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（1）以同等学力申请硕士学位者；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420713">
        <w:rPr>
          <w:rFonts w:ascii="宋体" w:hAnsi="宋体" w:hint="eastAsia"/>
          <w:color w:val="000000"/>
          <w:szCs w:val="21"/>
        </w:rPr>
        <w:t>“</w:t>
      </w:r>
      <w:r w:rsidR="009508EC">
        <w:rPr>
          <w:rFonts w:ascii="宋体" w:hAnsi="宋体" w:hint="eastAsia"/>
          <w:color w:val="000000"/>
          <w:szCs w:val="21"/>
        </w:rPr>
        <w:t>复旦大学</w:t>
      </w:r>
      <w:r w:rsidR="00420713">
        <w:rPr>
          <w:rFonts w:ascii="宋体" w:hAnsi="宋体" w:hint="eastAsia"/>
          <w:color w:val="000000"/>
          <w:szCs w:val="21"/>
        </w:rPr>
        <w:t>研究生教育管理系统”中</w:t>
      </w:r>
      <w:r w:rsidRPr="006633A2">
        <w:rPr>
          <w:rFonts w:ascii="宋体" w:hAnsi="宋体" w:hint="eastAsia"/>
          <w:b/>
          <w:szCs w:val="21"/>
        </w:rPr>
        <w:t>学生类别</w:t>
      </w:r>
      <w:r>
        <w:rPr>
          <w:rFonts w:ascii="宋体" w:hAnsi="宋体" w:hint="eastAsia"/>
          <w:szCs w:val="21"/>
        </w:rPr>
        <w:t>为“单考硕士生”的学位申请人；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420713">
        <w:rPr>
          <w:rFonts w:ascii="宋体" w:hAnsi="宋体" w:hint="eastAsia"/>
          <w:color w:val="000000"/>
          <w:szCs w:val="21"/>
        </w:rPr>
        <w:t>“</w:t>
      </w:r>
      <w:r w:rsidR="009508EC">
        <w:rPr>
          <w:rFonts w:ascii="宋体" w:hAnsi="宋体" w:hint="eastAsia"/>
          <w:color w:val="000000"/>
          <w:szCs w:val="21"/>
        </w:rPr>
        <w:t>复旦大学</w:t>
      </w:r>
      <w:r w:rsidR="00420713">
        <w:rPr>
          <w:rFonts w:ascii="宋体" w:hAnsi="宋体" w:hint="eastAsia"/>
          <w:color w:val="000000"/>
          <w:szCs w:val="21"/>
        </w:rPr>
        <w:t>研究生教育管理系统”中</w:t>
      </w:r>
      <w:r w:rsidR="006633A2" w:rsidRPr="006633A2">
        <w:rPr>
          <w:rFonts w:ascii="宋体" w:hAnsi="宋体" w:hint="eastAsia"/>
          <w:b/>
          <w:szCs w:val="21"/>
        </w:rPr>
        <w:t>学生类别</w:t>
      </w:r>
      <w:r w:rsidR="006633A2">
        <w:rPr>
          <w:rFonts w:ascii="宋体" w:hAnsi="宋体" w:hint="eastAsia"/>
          <w:szCs w:val="21"/>
        </w:rPr>
        <w:t>为“学历硕士生”的</w:t>
      </w:r>
      <w:r w:rsidR="006500A1">
        <w:rPr>
          <w:rFonts w:ascii="宋体" w:hAnsi="宋体" w:hint="eastAsia"/>
          <w:szCs w:val="21"/>
        </w:rPr>
        <w:t>所属院系为</w:t>
      </w:r>
      <w:r w:rsidR="007A2CCE">
        <w:rPr>
          <w:rFonts w:ascii="宋体" w:hAnsi="宋体" w:hint="eastAsia"/>
          <w:szCs w:val="21"/>
        </w:rPr>
        <w:t>现代物理研究所、化学系、分析测试中心、高分子科学系、生命科学学院、经济学院、文献信息中心</w:t>
      </w:r>
      <w:r w:rsidR="006500A1"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学位申请人；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（4）由</w:t>
      </w:r>
      <w:r w:rsidR="00420713">
        <w:rPr>
          <w:rFonts w:ascii="宋体" w:hAnsi="宋体" w:hint="eastAsia"/>
          <w:color w:val="000000"/>
          <w:szCs w:val="21"/>
        </w:rPr>
        <w:t>“</w:t>
      </w:r>
      <w:r w:rsidR="008919EF">
        <w:rPr>
          <w:rFonts w:ascii="宋体" w:hAnsi="宋体" w:hint="eastAsia"/>
          <w:color w:val="000000"/>
          <w:szCs w:val="21"/>
        </w:rPr>
        <w:t>复旦大学</w:t>
      </w:r>
      <w:r w:rsidR="00420713">
        <w:rPr>
          <w:rFonts w:ascii="宋体" w:hAnsi="宋体" w:hint="eastAsia"/>
          <w:color w:val="000000"/>
          <w:szCs w:val="21"/>
        </w:rPr>
        <w:t>研究生教育管理系统”</w:t>
      </w:r>
      <w:r>
        <w:rPr>
          <w:rFonts w:ascii="宋体" w:hAnsi="宋体" w:hint="eastAsia"/>
          <w:szCs w:val="21"/>
        </w:rPr>
        <w:t>随机指定的</w:t>
      </w:r>
      <w:r w:rsidR="006500A1">
        <w:rPr>
          <w:rFonts w:ascii="宋体" w:hAnsi="宋体" w:hint="eastAsia"/>
          <w:szCs w:val="21"/>
        </w:rPr>
        <w:t>学位申请人；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（5）未按时登录</w:t>
      </w:r>
      <w:r w:rsidR="00FF601B">
        <w:rPr>
          <w:rFonts w:ascii="宋体" w:hAnsi="宋体" w:hint="eastAsia"/>
          <w:szCs w:val="21"/>
        </w:rPr>
        <w:t>上海市研究生论文双盲抽检系统</w:t>
      </w:r>
      <w:r>
        <w:rPr>
          <w:rFonts w:ascii="宋体" w:hAnsi="宋体" w:hint="eastAsia"/>
          <w:szCs w:val="21"/>
        </w:rPr>
        <w:t>参加上海市学位论文双盲抽检的申请人；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（6）以往曾经登录</w:t>
      </w:r>
      <w:r w:rsidR="00FF601B">
        <w:rPr>
          <w:rFonts w:ascii="宋体" w:hAnsi="宋体" w:hint="eastAsia"/>
          <w:szCs w:val="21"/>
        </w:rPr>
        <w:t>上海市研究生论文双盲抽检系统</w:t>
      </w:r>
      <w:r>
        <w:rPr>
          <w:rFonts w:ascii="宋体" w:hAnsi="宋体" w:hint="eastAsia"/>
          <w:szCs w:val="21"/>
        </w:rPr>
        <w:t>提交信息者，无论是否被列入抽检对象，</w:t>
      </w:r>
      <w:r w:rsidR="00F72250">
        <w:rPr>
          <w:rFonts w:ascii="宋体" w:hAnsi="宋体" w:hint="eastAsia"/>
          <w:szCs w:val="21"/>
        </w:rPr>
        <w:t>凡是</w:t>
      </w:r>
      <w:r w:rsidR="006500A1">
        <w:rPr>
          <w:rFonts w:ascii="宋体" w:hAnsi="宋体" w:hint="eastAsia"/>
          <w:szCs w:val="21"/>
        </w:rPr>
        <w:t>在</w:t>
      </w:r>
      <w:r w:rsidR="00C96CC5">
        <w:rPr>
          <w:rFonts w:ascii="宋体" w:hAnsi="宋体" w:hint="eastAsia"/>
          <w:szCs w:val="21"/>
        </w:rPr>
        <w:t>参加抽检</w:t>
      </w:r>
      <w:r>
        <w:rPr>
          <w:rFonts w:ascii="宋体" w:hAnsi="宋体" w:hint="eastAsia"/>
          <w:szCs w:val="21"/>
        </w:rPr>
        <w:t>当</w:t>
      </w:r>
      <w:r w:rsidR="006500A1">
        <w:rPr>
          <w:rFonts w:ascii="宋体" w:hAnsi="宋体" w:hint="eastAsia"/>
          <w:szCs w:val="21"/>
        </w:rPr>
        <w:t>学</w:t>
      </w:r>
      <w:r>
        <w:rPr>
          <w:rFonts w:ascii="宋体" w:hAnsi="宋体" w:hint="eastAsia"/>
          <w:szCs w:val="21"/>
        </w:rPr>
        <w:t>期的答辩截止</w:t>
      </w:r>
      <w:r w:rsidR="00C96CC5">
        <w:rPr>
          <w:rFonts w:ascii="宋体" w:hAnsi="宋体" w:hint="eastAsia"/>
          <w:szCs w:val="21"/>
        </w:rPr>
        <w:t>日期</w:t>
      </w:r>
      <w:r w:rsidR="00FF601B">
        <w:rPr>
          <w:rFonts w:ascii="宋体" w:hAnsi="宋体" w:hint="eastAsia"/>
          <w:szCs w:val="21"/>
        </w:rPr>
        <w:t>前</w:t>
      </w:r>
      <w:r w:rsidR="006500A1">
        <w:rPr>
          <w:rFonts w:ascii="宋体" w:hAnsi="宋体" w:hint="eastAsia"/>
          <w:szCs w:val="21"/>
        </w:rPr>
        <w:t>未能</w:t>
      </w:r>
      <w:r>
        <w:rPr>
          <w:rFonts w:ascii="宋体" w:hAnsi="宋体" w:hint="eastAsia"/>
          <w:szCs w:val="21"/>
        </w:rPr>
        <w:t>完成学位论文答辩或学位论文答辩未获通过的申请人。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6500A1">
        <w:rPr>
          <w:rFonts w:ascii="宋体" w:hAnsi="宋体" w:hint="eastAsia"/>
          <w:szCs w:val="21"/>
        </w:rPr>
        <w:t>抽检</w:t>
      </w:r>
      <w:r>
        <w:rPr>
          <w:rFonts w:ascii="宋体" w:hAnsi="宋体" w:hint="eastAsia"/>
          <w:szCs w:val="21"/>
        </w:rPr>
        <w:t>工作日程安排如下：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="00047AA9">
        <w:rPr>
          <w:rFonts w:ascii="宋体" w:hAnsi="宋体" w:hint="eastAsia"/>
          <w:b/>
          <w:bCs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月</w:t>
      </w:r>
      <w:r w:rsidR="00047AA9">
        <w:rPr>
          <w:rFonts w:ascii="宋体" w:hAnsi="宋体" w:hint="eastAsia"/>
          <w:b/>
          <w:bCs/>
          <w:szCs w:val="21"/>
        </w:rPr>
        <w:t>26</w:t>
      </w:r>
      <w:r>
        <w:rPr>
          <w:rFonts w:ascii="宋体" w:hAnsi="宋体" w:hint="eastAsia"/>
          <w:b/>
          <w:bCs/>
          <w:szCs w:val="21"/>
        </w:rPr>
        <w:t>日</w:t>
      </w:r>
      <w:r w:rsidR="00847995">
        <w:rPr>
          <w:rFonts w:ascii="宋体" w:hAnsi="宋体" w:hint="eastAsia"/>
          <w:b/>
          <w:bCs/>
          <w:szCs w:val="21"/>
        </w:rPr>
        <w:t>前</w:t>
      </w:r>
      <w:r>
        <w:rPr>
          <w:rFonts w:ascii="宋体" w:hAnsi="宋体" w:hint="eastAsia"/>
          <w:szCs w:val="21"/>
        </w:rPr>
        <w:t>，相关院系的研究生秘书到学位办公室8号楼227室领取《复旦大学硕士学位论文评阅书》（双盲评</w:t>
      </w:r>
      <w:r w:rsidR="00B95E0D">
        <w:rPr>
          <w:rFonts w:ascii="宋体" w:hAnsi="宋体" w:hint="eastAsia"/>
          <w:szCs w:val="21"/>
        </w:rPr>
        <w:t>阅</w:t>
      </w:r>
      <w:r>
        <w:rPr>
          <w:rFonts w:ascii="宋体" w:hAnsi="宋体" w:hint="eastAsia"/>
          <w:szCs w:val="21"/>
        </w:rPr>
        <w:t>），并将其发放给本学期的</w:t>
      </w:r>
      <w:r w:rsidR="00847995">
        <w:rPr>
          <w:rFonts w:ascii="宋体" w:hAnsi="宋体" w:hint="eastAsia"/>
          <w:szCs w:val="21"/>
        </w:rPr>
        <w:t>学校抽检</w:t>
      </w:r>
      <w:r>
        <w:rPr>
          <w:rFonts w:ascii="宋体" w:hAnsi="宋体" w:hint="eastAsia"/>
          <w:szCs w:val="21"/>
        </w:rPr>
        <w:t>对象。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047AA9">
        <w:rPr>
          <w:rFonts w:ascii="宋体" w:hAnsi="宋体" w:hint="eastAsia"/>
          <w:b/>
          <w:bCs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月</w:t>
      </w:r>
      <w:r w:rsidR="00047AA9">
        <w:rPr>
          <w:rFonts w:ascii="宋体" w:hAnsi="宋体" w:hint="eastAsia"/>
          <w:b/>
          <w:bCs/>
          <w:szCs w:val="21"/>
        </w:rPr>
        <w:t>30</w:t>
      </w:r>
      <w:r>
        <w:rPr>
          <w:rFonts w:ascii="宋体" w:hAnsi="宋体" w:hint="eastAsia"/>
          <w:b/>
          <w:bCs/>
          <w:szCs w:val="21"/>
        </w:rPr>
        <w:t>日前，</w:t>
      </w:r>
      <w:r>
        <w:rPr>
          <w:rFonts w:ascii="宋体" w:hAnsi="宋体" w:hint="eastAsia"/>
          <w:bCs/>
          <w:szCs w:val="21"/>
        </w:rPr>
        <w:t>申请人</w:t>
      </w:r>
      <w:r>
        <w:rPr>
          <w:rFonts w:ascii="宋体" w:hAnsi="宋体" w:hint="eastAsia"/>
          <w:szCs w:val="21"/>
        </w:rPr>
        <w:t>须将被列入</w:t>
      </w:r>
      <w:r w:rsidR="00847995">
        <w:rPr>
          <w:rFonts w:ascii="宋体" w:hAnsi="宋体" w:hint="eastAsia"/>
          <w:szCs w:val="21"/>
        </w:rPr>
        <w:t>抽检</w:t>
      </w:r>
      <w:r>
        <w:rPr>
          <w:rFonts w:ascii="宋体" w:hAnsi="宋体" w:hint="eastAsia"/>
          <w:szCs w:val="21"/>
        </w:rPr>
        <w:t>对象的</w:t>
      </w:r>
      <w:r w:rsidR="00847995">
        <w:rPr>
          <w:rFonts w:ascii="宋体" w:hAnsi="宋体" w:hint="eastAsia"/>
          <w:szCs w:val="21"/>
        </w:rPr>
        <w:t>一本</w:t>
      </w:r>
      <w:r>
        <w:rPr>
          <w:rFonts w:ascii="宋体" w:hAnsi="宋体" w:hint="eastAsia"/>
          <w:szCs w:val="21"/>
        </w:rPr>
        <w:t>学位论文及</w:t>
      </w:r>
      <w:r w:rsidR="00847995">
        <w:rPr>
          <w:rFonts w:ascii="宋体" w:hAnsi="宋体" w:hint="eastAsia"/>
          <w:szCs w:val="21"/>
        </w:rPr>
        <w:t>一份</w:t>
      </w:r>
      <w:r>
        <w:rPr>
          <w:rFonts w:ascii="宋体" w:hAnsi="宋体" w:hint="eastAsia"/>
          <w:szCs w:val="21"/>
        </w:rPr>
        <w:t>《复旦大学硕士学位论文评阅书（双盲评阅）》上交给各院系研究生秘书</w:t>
      </w:r>
      <w:r>
        <w:rPr>
          <w:rFonts w:ascii="宋体" w:hAnsi="宋体" w:hint="eastAsia"/>
          <w:b/>
          <w:bCs/>
          <w:szCs w:val="21"/>
        </w:rPr>
        <w:t>。</w:t>
      </w:r>
      <w:r>
        <w:rPr>
          <w:rFonts w:ascii="宋体" w:hAnsi="宋体" w:hint="eastAsia"/>
          <w:szCs w:val="21"/>
        </w:rPr>
        <w:t>未如期上交学位论文者，本学期不受理其学位申请。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wave"/>
        </w:rPr>
        <w:t>（3）</w:t>
      </w:r>
      <w:r w:rsidR="00047AA9">
        <w:rPr>
          <w:rFonts w:ascii="宋体" w:hAnsi="宋体" w:hint="eastAsia"/>
          <w:b/>
          <w:bCs/>
          <w:szCs w:val="21"/>
          <w:u w:val="wave"/>
        </w:rPr>
        <w:t>10</w:t>
      </w:r>
      <w:r>
        <w:rPr>
          <w:rFonts w:ascii="宋体" w:hAnsi="宋体" w:hint="eastAsia"/>
          <w:b/>
          <w:bCs/>
          <w:szCs w:val="21"/>
          <w:u w:val="wave"/>
        </w:rPr>
        <w:t>月</w:t>
      </w:r>
      <w:r w:rsidR="00047AA9">
        <w:rPr>
          <w:rFonts w:ascii="宋体" w:hAnsi="宋体" w:hint="eastAsia"/>
          <w:b/>
          <w:bCs/>
          <w:szCs w:val="21"/>
          <w:u w:val="wave"/>
        </w:rPr>
        <w:t>30</w:t>
      </w:r>
      <w:r>
        <w:rPr>
          <w:rFonts w:ascii="宋体" w:hAnsi="宋体" w:hint="eastAsia"/>
          <w:b/>
          <w:bCs/>
          <w:szCs w:val="21"/>
          <w:u w:val="wave"/>
        </w:rPr>
        <w:t>日前，</w:t>
      </w:r>
      <w:r>
        <w:rPr>
          <w:rFonts w:ascii="宋体" w:hAnsi="宋体" w:hint="eastAsia"/>
          <w:szCs w:val="21"/>
        </w:rPr>
        <w:t>由各院系研究生秘书将被</w:t>
      </w:r>
      <w:r w:rsidR="00847995">
        <w:rPr>
          <w:rFonts w:ascii="宋体" w:hAnsi="宋体" w:hint="eastAsia"/>
          <w:szCs w:val="21"/>
        </w:rPr>
        <w:t>学校抽检的</w:t>
      </w:r>
      <w:r>
        <w:rPr>
          <w:rFonts w:ascii="宋体" w:hAnsi="宋体" w:hint="eastAsia"/>
          <w:szCs w:val="21"/>
        </w:rPr>
        <w:t>学位论文、《复旦大学硕士学位论文评阅书（双盲评审）》及</w:t>
      </w:r>
      <w:r w:rsidR="00D91667"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院系的</w:t>
      </w:r>
      <w:r w:rsidR="00CE6625">
        <w:rPr>
          <w:rFonts w:ascii="宋体" w:hAnsi="宋体" w:hint="eastAsia"/>
          <w:szCs w:val="21"/>
        </w:rPr>
        <w:t>《</w:t>
      </w:r>
      <w:r w:rsidR="00CE6625" w:rsidRPr="00CE6625">
        <w:rPr>
          <w:rFonts w:ascii="宋体" w:hAnsi="宋体" w:hint="eastAsia"/>
          <w:szCs w:val="21"/>
        </w:rPr>
        <w:t>201</w:t>
      </w:r>
      <w:r w:rsidR="00C479FE">
        <w:rPr>
          <w:rFonts w:ascii="宋体" w:hAnsi="宋体" w:hint="eastAsia"/>
          <w:szCs w:val="21"/>
        </w:rPr>
        <w:t>5</w:t>
      </w:r>
      <w:r w:rsidR="00CE6625" w:rsidRPr="00CE6625">
        <w:rPr>
          <w:rFonts w:ascii="宋体" w:hAnsi="宋体" w:hint="eastAsia"/>
          <w:szCs w:val="21"/>
        </w:rPr>
        <w:t>年</w:t>
      </w:r>
      <w:r w:rsidR="00F541CC">
        <w:rPr>
          <w:rFonts w:ascii="宋体" w:hAnsi="宋体" w:hint="eastAsia"/>
          <w:szCs w:val="21"/>
        </w:rPr>
        <w:t>下半年</w:t>
      </w:r>
      <w:r w:rsidR="00CE6625" w:rsidRPr="00CE6625">
        <w:rPr>
          <w:rFonts w:ascii="宋体" w:hAnsi="宋体" w:hint="eastAsia"/>
          <w:szCs w:val="21"/>
        </w:rPr>
        <w:t>硕士学位论文学校</w:t>
      </w:r>
      <w:r w:rsidR="00914AF1">
        <w:rPr>
          <w:rFonts w:ascii="宋体" w:hAnsi="宋体" w:hint="eastAsia"/>
          <w:szCs w:val="21"/>
        </w:rPr>
        <w:t>抽检</w:t>
      </w:r>
      <w:r w:rsidR="00CE6625" w:rsidRPr="00CE6625">
        <w:rPr>
          <w:rFonts w:ascii="宋体" w:hAnsi="宋体" w:hint="eastAsia"/>
          <w:szCs w:val="21"/>
        </w:rPr>
        <w:t>名单汇总表》</w:t>
      </w:r>
      <w:r>
        <w:rPr>
          <w:rFonts w:ascii="宋体" w:hAnsi="宋体" w:hint="eastAsia"/>
          <w:szCs w:val="21"/>
        </w:rPr>
        <w:t>一并送交至学位办公室8号楼227室，另将</w:t>
      </w:r>
      <w:r w:rsidR="00847995">
        <w:rPr>
          <w:rFonts w:ascii="宋体" w:hAnsi="宋体" w:hint="eastAsia"/>
          <w:szCs w:val="21"/>
        </w:rPr>
        <w:t>抽检</w:t>
      </w:r>
      <w:r>
        <w:rPr>
          <w:rFonts w:ascii="宋体" w:hAnsi="宋体" w:hint="eastAsia"/>
          <w:szCs w:val="21"/>
        </w:rPr>
        <w:t>名单汇总表的电子版发送至</w:t>
      </w:r>
      <w:hyperlink r:id="rId11" w:history="1">
        <w:r>
          <w:rPr>
            <w:rStyle w:val="a5"/>
            <w:rFonts w:ascii="宋体" w:hAnsi="宋体" w:hint="eastAsia"/>
            <w:szCs w:val="21"/>
          </w:rPr>
          <w:t>rbchen@fudan.edu.cn</w:t>
        </w:r>
      </w:hyperlink>
      <w:r>
        <w:rPr>
          <w:rFonts w:ascii="宋体" w:hAnsi="宋体" w:hint="eastAsia"/>
          <w:szCs w:val="21"/>
        </w:rPr>
        <w:t>。</w:t>
      </w:r>
    </w:p>
    <w:p w:rsidR="00457C3B" w:rsidRDefault="00457C3B" w:rsidP="00B244B7">
      <w:pPr>
        <w:tabs>
          <w:tab w:val="left" w:pos="5835"/>
        </w:tabs>
        <w:spacing w:line="360" w:lineRule="exact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6500A1">
        <w:rPr>
          <w:rFonts w:ascii="宋体" w:hAnsi="宋体" w:hint="eastAsia"/>
          <w:szCs w:val="21"/>
        </w:rPr>
        <w:t>抽检学位</w:t>
      </w:r>
      <w:r>
        <w:rPr>
          <w:rFonts w:ascii="宋体" w:hAnsi="宋体" w:hint="eastAsia"/>
          <w:szCs w:val="21"/>
        </w:rPr>
        <w:t>论文及相关表格的要求：</w:t>
      </w:r>
    </w:p>
    <w:p w:rsidR="00C853C2" w:rsidRDefault="00457C3B" w:rsidP="00B244B7">
      <w:pPr>
        <w:spacing w:line="360" w:lineRule="exact"/>
        <w:ind w:firstLineChars="207" w:firstLine="435"/>
        <w:rPr>
          <w:rFonts w:ascii="宋体" w:hAnsi="宋体" w:cs="Tahoma"/>
          <w:color w:val="000000"/>
          <w:szCs w:val="21"/>
        </w:rPr>
      </w:pPr>
      <w:r>
        <w:rPr>
          <w:rFonts w:ascii="宋体" w:hAnsi="宋体" w:hint="eastAsia"/>
          <w:szCs w:val="21"/>
        </w:rPr>
        <w:t>（1）</w:t>
      </w:r>
      <w:r w:rsidR="006500A1">
        <w:rPr>
          <w:rFonts w:ascii="宋体" w:hAnsi="宋体" w:hint="eastAsia"/>
          <w:szCs w:val="21"/>
        </w:rPr>
        <w:t>抽检学位论文封面格式如附件，按要求填写好相关内容，并须去除学位论文中涉及作者和导师姓名的有关内容</w:t>
      </w:r>
      <w:r w:rsidR="006500A1">
        <w:rPr>
          <w:rFonts w:ascii="宋体" w:hAnsi="宋体" w:cs="Tahoma" w:hint="eastAsia"/>
          <w:color w:val="000000"/>
          <w:szCs w:val="21"/>
        </w:rPr>
        <w:t>，删除“致谢”和“攻读硕士学位期间的研究成果”部分。</w:t>
      </w:r>
    </w:p>
    <w:p w:rsidR="00457C3B" w:rsidRDefault="006500A1" w:rsidP="00B244B7">
      <w:pPr>
        <w:spacing w:line="360" w:lineRule="exact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cs="Tahoma" w:hint="eastAsia"/>
          <w:color w:val="000000"/>
          <w:szCs w:val="21"/>
        </w:rPr>
        <w:t>论文编号由学位办</w:t>
      </w:r>
      <w:r w:rsidR="00074F90">
        <w:rPr>
          <w:rFonts w:ascii="宋体" w:hAnsi="宋体" w:cs="Tahoma" w:hint="eastAsia"/>
          <w:color w:val="000000"/>
          <w:szCs w:val="21"/>
        </w:rPr>
        <w:t>统一编排。</w:t>
      </w:r>
    </w:p>
    <w:p w:rsidR="00457C3B" w:rsidRDefault="00457C3B" w:rsidP="00B244B7">
      <w:pPr>
        <w:spacing w:line="360" w:lineRule="exact"/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（2）《复旦大学硕士学位论文评阅书（双盲评审）》中的《硕士学位论文简况表》须由学生如实、详细填写，由院系审核。</w:t>
      </w:r>
      <w:r w:rsidR="00956672">
        <w:rPr>
          <w:rFonts w:ascii="宋体" w:hAnsi="宋体" w:hint="eastAsia"/>
          <w:szCs w:val="21"/>
        </w:rPr>
        <w:t>专业学位论文评阅书上必须</w:t>
      </w:r>
      <w:r w:rsidR="00956672" w:rsidRPr="00956672">
        <w:rPr>
          <w:rFonts w:ascii="宋体" w:hAnsi="宋体" w:hint="eastAsia"/>
          <w:szCs w:val="21"/>
        </w:rPr>
        <w:t>粘贴</w:t>
      </w:r>
      <w:r w:rsidR="00956672">
        <w:rPr>
          <w:rFonts w:ascii="宋体" w:hAnsi="宋体" w:hint="eastAsia"/>
          <w:szCs w:val="21"/>
        </w:rPr>
        <w:t>与学位类别</w:t>
      </w:r>
      <w:r w:rsidR="00956672" w:rsidRPr="00956672">
        <w:rPr>
          <w:rFonts w:ascii="宋体" w:hAnsi="宋体" w:hint="eastAsia"/>
          <w:szCs w:val="21"/>
        </w:rPr>
        <w:t>相</w:t>
      </w:r>
      <w:r w:rsidR="00956672">
        <w:rPr>
          <w:rFonts w:ascii="宋体" w:hAnsi="宋体" w:hint="eastAsia"/>
          <w:szCs w:val="21"/>
        </w:rPr>
        <w:t>对</w:t>
      </w:r>
      <w:r w:rsidR="00956672" w:rsidRPr="00956672">
        <w:rPr>
          <w:rFonts w:ascii="宋体" w:hAnsi="宋体" w:hint="eastAsia"/>
          <w:szCs w:val="21"/>
        </w:rPr>
        <w:t>应的《</w:t>
      </w:r>
      <w:r w:rsidR="00956672" w:rsidRPr="00956672">
        <w:rPr>
          <w:rFonts w:ascii="宋体" w:hAnsi="宋体" w:hint="eastAsia"/>
          <w:b/>
          <w:szCs w:val="21"/>
        </w:rPr>
        <w:t>专业学位论文评价表</w:t>
      </w:r>
      <w:r w:rsidR="00956672" w:rsidRPr="00956672">
        <w:rPr>
          <w:rFonts w:ascii="宋体" w:hAnsi="宋体" w:hint="eastAsia"/>
          <w:szCs w:val="21"/>
        </w:rPr>
        <w:t>》</w:t>
      </w:r>
      <w:r w:rsidR="00956672">
        <w:rPr>
          <w:rFonts w:ascii="宋体" w:hAnsi="宋体" w:hint="eastAsia"/>
          <w:szCs w:val="21"/>
        </w:rPr>
        <w:t>（可至</w:t>
      </w:r>
      <w:hyperlink r:id="rId12" w:history="1">
        <w:r w:rsidR="00956672" w:rsidRPr="00956672">
          <w:rPr>
            <w:rStyle w:val="a5"/>
            <w:rFonts w:ascii="宋体" w:hAnsi="宋体" w:hint="eastAsia"/>
            <w:szCs w:val="21"/>
          </w:rPr>
          <w:t>研究生院网站</w:t>
        </w:r>
      </w:hyperlink>
      <w:r w:rsidR="00956672">
        <w:rPr>
          <w:rFonts w:ascii="宋体" w:hAnsi="宋体" w:hint="eastAsia"/>
          <w:szCs w:val="21"/>
        </w:rPr>
        <w:t>查找并打印）。</w:t>
      </w:r>
    </w:p>
    <w:p w:rsidR="004A2991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4、对</w:t>
      </w:r>
      <w:r w:rsidR="00956672">
        <w:rPr>
          <w:rFonts w:ascii="宋体" w:hAnsi="宋体" w:hint="eastAsia"/>
          <w:szCs w:val="21"/>
        </w:rPr>
        <w:t>抽检论文的</w:t>
      </w:r>
      <w:r>
        <w:rPr>
          <w:rFonts w:ascii="宋体" w:hAnsi="宋体" w:hint="eastAsia"/>
          <w:szCs w:val="21"/>
        </w:rPr>
        <w:t>“评价指标”中存在“D”</w:t>
      </w:r>
      <w:r w:rsidR="00D91667">
        <w:rPr>
          <w:rFonts w:ascii="宋体" w:hAnsi="宋体" w:hint="eastAsia"/>
          <w:szCs w:val="21"/>
        </w:rPr>
        <w:t>或“低于60分”</w:t>
      </w:r>
      <w:r>
        <w:rPr>
          <w:rFonts w:ascii="宋体" w:hAnsi="宋体" w:hint="eastAsia"/>
          <w:szCs w:val="21"/>
        </w:rPr>
        <w:t>的处理方式请参见《复旦大学关于对上海市硕士学位论文“双盲”抽检异议结果处理的规定》（以下简称“处理规定”）。</w:t>
      </w:r>
    </w:p>
    <w:p w:rsidR="00457C3B" w:rsidRDefault="00FE2756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各项</w:t>
      </w:r>
      <w:r w:rsidR="004A2991">
        <w:rPr>
          <w:rFonts w:ascii="宋体" w:hAnsi="宋体" w:hint="eastAsia"/>
          <w:szCs w:val="21"/>
        </w:rPr>
        <w:t>评价</w:t>
      </w:r>
      <w:r>
        <w:rPr>
          <w:rFonts w:ascii="宋体" w:hAnsi="宋体" w:hint="eastAsia"/>
          <w:szCs w:val="21"/>
        </w:rPr>
        <w:t>指标均合格</w:t>
      </w:r>
      <w:r w:rsidR="00457C3B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但</w:t>
      </w:r>
      <w:r w:rsidR="00457C3B">
        <w:rPr>
          <w:rFonts w:ascii="宋体" w:hAnsi="宋体" w:hint="eastAsia"/>
          <w:szCs w:val="21"/>
        </w:rPr>
        <w:t>结论为“基本同意，略作修改后答辩”的</w:t>
      </w:r>
      <w:r>
        <w:rPr>
          <w:rFonts w:ascii="宋体" w:hAnsi="宋体" w:hint="eastAsia"/>
          <w:szCs w:val="21"/>
        </w:rPr>
        <w:t>，</w:t>
      </w:r>
      <w:r w:rsidR="00490085">
        <w:rPr>
          <w:rFonts w:ascii="宋体" w:hAnsi="宋体" w:hint="eastAsia"/>
          <w:szCs w:val="21"/>
        </w:rPr>
        <w:t>申请人</w:t>
      </w:r>
      <w:r w:rsidR="004A2991" w:rsidRPr="009937DD">
        <w:rPr>
          <w:rFonts w:ascii="宋体" w:hAnsi="宋体" w:hint="eastAsia"/>
          <w:spacing w:val="4"/>
          <w:szCs w:val="21"/>
        </w:rPr>
        <w:t>应尊重</w:t>
      </w:r>
      <w:r w:rsidR="004A2991">
        <w:rPr>
          <w:rFonts w:ascii="宋体" w:hAnsi="宋体" w:hint="eastAsia"/>
          <w:spacing w:val="4"/>
          <w:szCs w:val="21"/>
        </w:rPr>
        <w:t>评审</w:t>
      </w:r>
      <w:r w:rsidR="004A2991" w:rsidRPr="009937DD">
        <w:rPr>
          <w:rFonts w:ascii="宋体" w:hAnsi="宋体" w:hint="eastAsia"/>
          <w:spacing w:val="4"/>
          <w:szCs w:val="21"/>
        </w:rPr>
        <w:t>人的意见认真修改论文，并填写《</w:t>
      </w:r>
      <w:r w:rsidR="004A2991">
        <w:rPr>
          <w:rFonts w:ascii="宋体" w:hAnsi="宋体" w:hint="eastAsia"/>
          <w:spacing w:val="4"/>
          <w:szCs w:val="21"/>
        </w:rPr>
        <w:t>硕士</w:t>
      </w:r>
      <w:r w:rsidR="004A2991" w:rsidRPr="009937DD">
        <w:rPr>
          <w:rFonts w:ascii="宋体" w:hAnsi="宋体" w:hint="eastAsia"/>
          <w:spacing w:val="4"/>
          <w:szCs w:val="21"/>
        </w:rPr>
        <w:t>学位论文复</w:t>
      </w:r>
      <w:r w:rsidR="004A2991">
        <w:rPr>
          <w:rFonts w:ascii="宋体" w:hAnsi="宋体" w:hint="eastAsia"/>
          <w:spacing w:val="4"/>
          <w:szCs w:val="21"/>
        </w:rPr>
        <w:t>审</w:t>
      </w:r>
      <w:r w:rsidR="004A2991" w:rsidRPr="009937DD">
        <w:rPr>
          <w:rFonts w:ascii="宋体" w:hAnsi="宋体" w:hint="eastAsia"/>
          <w:spacing w:val="4"/>
          <w:szCs w:val="21"/>
        </w:rPr>
        <w:t>申请表》，</w:t>
      </w:r>
      <w:r w:rsidR="004A2991">
        <w:rPr>
          <w:rFonts w:ascii="宋体" w:hAnsi="宋体" w:hint="eastAsia"/>
          <w:spacing w:val="4"/>
          <w:szCs w:val="21"/>
        </w:rPr>
        <w:t>由</w:t>
      </w:r>
      <w:r w:rsidR="004A2991" w:rsidRPr="009937DD">
        <w:rPr>
          <w:rFonts w:ascii="宋体" w:hAnsi="宋体" w:hint="eastAsia"/>
          <w:spacing w:val="4"/>
          <w:szCs w:val="21"/>
        </w:rPr>
        <w:t>导师签署意见</w:t>
      </w:r>
      <w:r w:rsidR="00457C3B">
        <w:rPr>
          <w:rFonts w:ascii="宋体" w:hAnsi="宋体" w:hint="eastAsia"/>
          <w:szCs w:val="21"/>
        </w:rPr>
        <w:t>；结论为“</w:t>
      </w:r>
      <w:r w:rsidR="00D91667" w:rsidRPr="00D91667">
        <w:rPr>
          <w:rFonts w:ascii="宋体" w:hAnsi="宋体" w:hint="eastAsia"/>
          <w:szCs w:val="21"/>
        </w:rPr>
        <w:t>须作重大修改，重新送审通过后答辩</w:t>
      </w:r>
      <w:r w:rsidR="00457C3B">
        <w:rPr>
          <w:rFonts w:ascii="宋体" w:hAnsi="宋体" w:hint="eastAsia"/>
          <w:szCs w:val="21"/>
        </w:rPr>
        <w:t>”</w:t>
      </w:r>
      <w:r w:rsidR="00490085">
        <w:rPr>
          <w:rFonts w:ascii="宋体" w:hAnsi="宋体" w:hint="eastAsia"/>
          <w:szCs w:val="21"/>
        </w:rPr>
        <w:t>或“不同意答辩”</w:t>
      </w:r>
      <w:r w:rsidR="00457C3B">
        <w:rPr>
          <w:rFonts w:ascii="宋体" w:hAnsi="宋体" w:hint="eastAsia"/>
          <w:szCs w:val="21"/>
        </w:rPr>
        <w:t>的</w:t>
      </w:r>
      <w:r w:rsidR="00490085">
        <w:rPr>
          <w:rFonts w:ascii="宋体" w:hAnsi="宋体" w:hint="eastAsia"/>
          <w:szCs w:val="21"/>
        </w:rPr>
        <w:t>，须</w:t>
      </w:r>
      <w:r w:rsidR="00457C3B">
        <w:rPr>
          <w:rFonts w:ascii="宋体" w:hAnsi="宋体" w:hint="eastAsia"/>
          <w:szCs w:val="21"/>
        </w:rPr>
        <w:t>按《处理规定》中的第三（1）条处理。</w:t>
      </w:r>
    </w:p>
    <w:p w:rsidR="00457C3B" w:rsidRDefault="00457C3B" w:rsidP="00B244B7">
      <w:pPr>
        <w:spacing w:line="36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 w:hint="eastAsia"/>
          <w:b/>
          <w:bCs/>
          <w:szCs w:val="21"/>
        </w:rPr>
        <w:t>因未按时上交学位论文而影响申请学位的，由学生本人承担责任。</w:t>
      </w:r>
    </w:p>
    <w:p w:rsidR="00457C3B" w:rsidRDefault="00457C3B" w:rsidP="00B244B7">
      <w:pPr>
        <w:spacing w:line="360" w:lineRule="exact"/>
        <w:ind w:firstLine="5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特此通知。</w:t>
      </w:r>
    </w:p>
    <w:p w:rsidR="00457C3B" w:rsidRDefault="00457C3B" w:rsidP="00B244B7">
      <w:pPr>
        <w:spacing w:line="360" w:lineRule="exact"/>
        <w:ind w:firstLine="510"/>
        <w:rPr>
          <w:rFonts w:ascii="宋体" w:hAnsi="宋体"/>
          <w:szCs w:val="21"/>
        </w:rPr>
      </w:pPr>
    </w:p>
    <w:p w:rsidR="00457C3B" w:rsidRDefault="00457C3B" w:rsidP="00B244B7">
      <w:pPr>
        <w:spacing w:line="360" w:lineRule="exact"/>
        <w:ind w:firstLineChars="2914" w:firstLine="6119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学位办公室</w:t>
      </w:r>
    </w:p>
    <w:p w:rsidR="00EE6C37" w:rsidRPr="00EE6C37" w:rsidRDefault="00457C3B" w:rsidP="00B244B7">
      <w:pPr>
        <w:spacing w:line="360" w:lineRule="exact"/>
        <w:ind w:firstLineChars="2914" w:firstLine="6119"/>
        <w:jc w:val="center"/>
        <w:sectPr w:rsidR="00EE6C37" w:rsidRPr="00EE6C37">
          <w:pgSz w:w="11906" w:h="16838" w:code="9"/>
          <w:pgMar w:top="1418" w:right="1247" w:bottom="1418" w:left="1247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>201</w:t>
      </w:r>
      <w:r w:rsidR="00C479F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 w:rsidR="00F541CC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F541CC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日</w:t>
      </w:r>
    </w:p>
    <w:p w:rsidR="000D0B82" w:rsidRDefault="000D0B82" w:rsidP="000D0B82">
      <w:pPr>
        <w:jc w:val="center"/>
        <w:rPr>
          <w:rFonts w:eastAsia="方正姚体"/>
          <w:b/>
          <w:bCs/>
          <w:spacing w:val="30"/>
          <w:sz w:val="24"/>
        </w:rPr>
      </w:pPr>
      <w:r>
        <w:rPr>
          <w:rFonts w:eastAsia="黑体" w:hint="eastAsia"/>
          <w:b/>
          <w:bCs/>
          <w:spacing w:val="30"/>
          <w:sz w:val="32"/>
        </w:rPr>
        <w:t>上海市学位论文“双盲”检查简况表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7"/>
        <w:gridCol w:w="717"/>
        <w:gridCol w:w="1140"/>
        <w:gridCol w:w="294"/>
        <w:gridCol w:w="732"/>
        <w:gridCol w:w="1800"/>
        <w:gridCol w:w="1121"/>
        <w:gridCol w:w="859"/>
        <w:gridCol w:w="558"/>
        <w:gridCol w:w="522"/>
        <w:gridCol w:w="540"/>
        <w:gridCol w:w="540"/>
        <w:gridCol w:w="540"/>
        <w:gridCol w:w="540"/>
      </w:tblGrid>
      <w:tr w:rsidR="000D0B82" w:rsidTr="009366EA">
        <w:trPr>
          <w:cantSplit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  <w:sz w:val="15"/>
              </w:rPr>
            </w:pPr>
            <w:r>
              <w:rPr>
                <w:rFonts w:ascii="楷体_GB2312" w:eastAsia="楷体_GB2312" w:hint="eastAsia"/>
              </w:rPr>
              <w:t>论文编号</w:t>
            </w:r>
            <w:r>
              <w:rPr>
                <w:rFonts w:ascii="楷体_GB2312" w:eastAsia="楷体_GB2312" w:hint="eastAsia"/>
                <w:sz w:val="15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攻读学位(打</w:t>
            </w:r>
            <w:r>
              <w:rPr>
                <w:rFonts w:ascii="楷体_GB2312" w:eastAsia="楷体_GB2312" w:hint="eastAsia"/>
              </w:rPr>
              <w:sym w:font="Marlett" w:char="F061"/>
            </w:r>
            <w:r>
              <w:rPr>
                <w:rFonts w:ascii="楷体_GB2312" w:eastAsia="楷体_GB2312" w:hint="eastAsia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博士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硕士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专业博士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专业硕士</w:t>
            </w:r>
          </w:p>
        </w:tc>
      </w:tr>
      <w:tr w:rsidR="000D0B82" w:rsidTr="009366EA">
        <w:trPr>
          <w:cantSplit/>
          <w:trHeight w:val="567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论文题目</w:t>
            </w: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</w:p>
        </w:tc>
      </w:tr>
      <w:tr w:rsidR="000D0B82" w:rsidTr="009366EA">
        <w:trPr>
          <w:cantSplit/>
          <w:trHeight w:val="567"/>
        </w:trPr>
        <w:tc>
          <w:tcPr>
            <w:tcW w:w="6521" w:type="dxa"/>
            <w:gridSpan w:val="7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 w:rsidRPr="007A1B17">
              <w:rPr>
                <w:rFonts w:ascii="楷体_GB2312" w:eastAsia="楷体_GB2312" w:hint="eastAsia"/>
              </w:rPr>
              <w:t>专业学位论文形式</w:t>
            </w:r>
            <w:r>
              <w:rPr>
                <w:rFonts w:ascii="楷体_GB2312" w:eastAsia="楷体_GB2312" w:hint="eastAsia"/>
              </w:rPr>
              <w:t xml:space="preserve"> (</w:t>
            </w:r>
            <w:r>
              <w:rPr>
                <w:rFonts w:ascii="楷体_GB2312" w:eastAsia="楷体_GB2312"/>
              </w:rPr>
              <w:t>本栏填写</w:t>
            </w:r>
            <w:r w:rsidRPr="00205B09">
              <w:rPr>
                <w:rFonts w:ascii="楷体_GB2312" w:eastAsia="楷体_GB2312"/>
              </w:rPr>
              <w:t>参看附件论文形式</w:t>
            </w:r>
            <w:r w:rsidRPr="00205B09">
              <w:rPr>
                <w:rFonts w:ascii="楷体_GB2312" w:eastAsia="楷体_GB2312" w:hint="eastAsia"/>
              </w:rPr>
              <w:t>明细)</w:t>
            </w:r>
          </w:p>
        </w:tc>
        <w:tc>
          <w:tcPr>
            <w:tcW w:w="4099" w:type="dxa"/>
            <w:gridSpan w:val="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</w:p>
        </w:tc>
      </w:tr>
      <w:tr w:rsidR="000D0B82" w:rsidTr="009366EA">
        <w:trPr>
          <w:cantSplit/>
        </w:trPr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课题来源</w:t>
            </w: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课题名称：</w:t>
            </w:r>
          </w:p>
        </w:tc>
      </w:tr>
      <w:tr w:rsidR="000D0B82" w:rsidTr="009366EA">
        <w:trPr>
          <w:cantSplit/>
        </w:trPr>
        <w:tc>
          <w:tcPr>
            <w:tcW w:w="1434" w:type="dxa"/>
            <w:gridSpan w:val="2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1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级别 (打</w:t>
            </w:r>
            <w:r>
              <w:rPr>
                <w:rFonts w:ascii="楷体_GB2312" w:eastAsia="楷体_GB2312" w:hint="eastAsia"/>
              </w:rPr>
              <w:sym w:font="Marlett" w:char="F061"/>
            </w:r>
            <w:r>
              <w:rPr>
                <w:rFonts w:ascii="楷体_GB2312" w:eastAsia="楷体_GB2312" w:hint="eastAsia"/>
              </w:rPr>
              <w:t xml:space="preserve">)：    国家级  </w:t>
            </w:r>
            <w:r>
              <w:rPr>
                <w:rFonts w:ascii="楷体_GB2312" w:eastAsia="楷体_GB2312" w:hint="eastAsia"/>
              </w:rPr>
              <w:sym w:font="Marlett" w:char="F02F"/>
            </w:r>
            <w:r>
              <w:rPr>
                <w:rFonts w:ascii="楷体_GB2312" w:eastAsia="楷体_GB2312" w:hint="eastAsia"/>
              </w:rPr>
              <w:t xml:space="preserve">          省部级  </w:t>
            </w:r>
            <w:r>
              <w:rPr>
                <w:rFonts w:ascii="楷体_GB2312" w:eastAsia="楷体_GB2312" w:hint="eastAsia"/>
              </w:rPr>
              <w:sym w:font="Marlett" w:char="F02F"/>
            </w:r>
            <w:r>
              <w:rPr>
                <w:rFonts w:ascii="楷体_GB2312" w:eastAsia="楷体_GB2312" w:hint="eastAsia"/>
              </w:rPr>
              <w:t xml:space="preserve">           自选  </w:t>
            </w:r>
            <w:r>
              <w:rPr>
                <w:rFonts w:ascii="楷体_GB2312" w:eastAsia="楷体_GB2312" w:hint="eastAsia"/>
              </w:rPr>
              <w:sym w:font="Marlett" w:char="F02F"/>
            </w:r>
          </w:p>
        </w:tc>
      </w:tr>
      <w:tr w:rsidR="000D0B82" w:rsidTr="009366EA"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创新点或主要内容和意义（仅罗列要点）：</w:t>
            </w:r>
          </w:p>
        </w:tc>
      </w:tr>
      <w:tr w:rsidR="000D0B82" w:rsidTr="009366EA">
        <w:trPr>
          <w:cantSplit/>
          <w:trHeight w:val="3878"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C8DBE2" wp14:editId="54A832B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1905"/>
                      <wp:effectExtent l="9525" t="7620" r="9525" b="9525"/>
                      <wp:wrapNone/>
                      <wp:docPr id="39" name="直接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9" o:spid="_x0000_s102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AE4024" wp14:editId="5EDF7E9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3470" cy="0"/>
                      <wp:effectExtent l="9525" t="11430" r="8255" b="7620"/>
                      <wp:wrapNone/>
                      <wp:docPr id="38" name="直接连接符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3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8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504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2．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F094F90" wp14:editId="633E0AD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635"/>
                      <wp:effectExtent l="9525" t="7620" r="9525" b="10795"/>
                      <wp:wrapNone/>
                      <wp:docPr id="37" name="直接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7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320D61" wp14:editId="41381C1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2200" cy="0"/>
                      <wp:effectExtent l="9525" t="11430" r="9525" b="7620"/>
                      <wp:wrapNone/>
                      <wp:docPr id="36" name="直接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7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3．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099FCF1" wp14:editId="4E895C9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6172200" cy="0"/>
                      <wp:effectExtent l="9525" t="7620" r="9525" b="11430"/>
                      <wp:wrapNone/>
                      <wp:docPr id="35" name="直接连接符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6B167FF" wp14:editId="5EEF470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97155</wp:posOffset>
                      </wp:positionV>
                      <wp:extent cx="6172200" cy="0"/>
                      <wp:effectExtent l="9525" t="11430" r="9525" b="7620"/>
                      <wp:wrapNone/>
                      <wp:docPr id="34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4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7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84A386" wp14:editId="2782063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195580</wp:posOffset>
                      </wp:positionV>
                      <wp:extent cx="6170930" cy="635"/>
                      <wp:effectExtent l="10795" t="5080" r="9525" b="13335"/>
                      <wp:wrapNone/>
                      <wp:docPr id="33" name="直接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09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5.4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楷体_GB2312" w:eastAsia="楷体_GB2312" w:hint="eastAsia"/>
              </w:rPr>
              <w:t>4．</w:t>
            </w:r>
          </w:p>
        </w:tc>
      </w:tr>
      <w:tr w:rsidR="000D0B82" w:rsidTr="009366EA"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攻读学位期间已经发表的与学位论文相关的论文或成果的目录，并列出成果中的排名：（论文请注明是否是SCI、EI或核心期刊，已接受的附说明函复印件）</w:t>
            </w:r>
          </w:p>
        </w:tc>
      </w:tr>
      <w:tr w:rsidR="000D0B82" w:rsidTr="009366EA">
        <w:trPr>
          <w:cantSplit/>
        </w:trPr>
        <w:tc>
          <w:tcPr>
            <w:tcW w:w="10620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234A70C" wp14:editId="78F94D0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32" name="直接连接符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  <w:r>
              <w:rPr>
                <w:rFonts w:ascii="楷体_GB2312" w:eastAsia="楷体_GB2312" w:hint="eastAsia"/>
              </w:rPr>
              <w:t>1．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F0BEA72" wp14:editId="572DCB0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31" name="直接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2D31E3F" wp14:editId="483C01A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30" name="直接连接符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118F276" wp14:editId="751A5D9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29" name="直接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9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F84BFE6" wp14:editId="72C298D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28" name="直接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8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6D87F5" wp14:editId="3B05896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27" name="直接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E755EF4" wp14:editId="57C8A05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26" name="直接连接符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6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6BCF4F0" wp14:editId="5A0D7D4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25" name="直接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5" o:spid="_x0000_s1026" style="position:absolute;left:0;text-align:lef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28B90FD" wp14:editId="4F461A5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143510</wp:posOffset>
                      </wp:positionV>
                      <wp:extent cx="6286500" cy="0"/>
                      <wp:effectExtent l="9525" t="10160" r="9525" b="8890"/>
                      <wp:wrapNone/>
                      <wp:docPr id="24" name="直接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">
                      <v:stroke dashstyle="1 1"/>
                    </v:line>
                  </w:pict>
                </mc:Fallback>
              </mc:AlternateConten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F6D730A" wp14:editId="34E335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44450</wp:posOffset>
                      </wp:positionV>
                      <wp:extent cx="6286500" cy="0"/>
                      <wp:effectExtent l="9525" t="6350" r="9525" b="12700"/>
                      <wp:wrapNone/>
                      <wp:docPr id="23" name="直接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3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51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">
                      <v:stroke dashstyle="1 1"/>
                    </v:line>
                  </w:pict>
                </mc:Fallback>
              </mc:AlternateContent>
            </w:r>
          </w:p>
        </w:tc>
      </w:tr>
      <w:tr w:rsidR="000D0B82" w:rsidTr="009366EA">
        <w:trPr>
          <w:cantSplit/>
        </w:trPr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本人保证此表如实填写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自评：   等</w:t>
            </w:r>
          </w:p>
          <w:p w:rsidR="000D0B82" w:rsidRDefault="000D0B82" w:rsidP="009366E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学生（签名）：</w:t>
            </w:r>
          </w:p>
          <w:p w:rsidR="000D0B82" w:rsidRDefault="000D0B82" w:rsidP="009366EA">
            <w:pPr>
              <w:jc w:val="right"/>
              <w:rPr>
                <w:rFonts w:ascii="楷体_GB2312" w:eastAsia="楷体_GB2312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>该生论文我已审阅，以上情况属实</w:t>
            </w:r>
          </w:p>
          <w:p w:rsidR="000D0B82" w:rsidRDefault="000D0B82" w:rsidP="009366EA">
            <w:pPr>
              <w:jc w:val="center"/>
              <w:rPr>
                <w:rFonts w:ascii="楷体_GB2312" w:eastAsia="楷体_GB2312"/>
                <w:sz w:val="18"/>
              </w:rPr>
            </w:pPr>
            <w:r>
              <w:rPr>
                <w:rFonts w:ascii="楷体_GB2312" w:eastAsia="楷体_GB2312" w:hint="eastAsia"/>
                <w:sz w:val="18"/>
              </w:rPr>
              <w:t xml:space="preserve">             可评为：     等</w:t>
            </w:r>
          </w:p>
          <w:p w:rsidR="000D0B82" w:rsidRDefault="000D0B82" w:rsidP="009366EA">
            <w:pPr>
              <w:rPr>
                <w:rFonts w:ascii="楷体_GB2312" w:eastAsia="楷体_GB2312"/>
                <w:sz w:val="18"/>
              </w:rPr>
            </w:pPr>
            <w:r>
              <w:rPr>
                <w:rFonts w:ascii="楷体_GB2312" w:eastAsia="楷体_GB2312" w:hint="eastAsia"/>
              </w:rPr>
              <w:t>导师（签名）：</w:t>
            </w:r>
          </w:p>
          <w:p w:rsidR="000D0B82" w:rsidRDefault="000D0B82" w:rsidP="009366EA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院（系）同意送审</w:t>
            </w:r>
          </w:p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（盖章） </w:t>
            </w:r>
          </w:p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</w:p>
          <w:p w:rsidR="000D0B82" w:rsidRDefault="000D0B82" w:rsidP="009366EA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18"/>
              </w:rPr>
              <w:t>年   月   日</w:t>
            </w:r>
          </w:p>
        </w:tc>
        <w:tc>
          <w:tcPr>
            <w:tcW w:w="26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此表已复印，留存备查   研究生培养单位</w:t>
            </w:r>
          </w:p>
          <w:p w:rsidR="000D0B82" w:rsidRDefault="000D0B82" w:rsidP="009366E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（盖章）</w:t>
            </w:r>
          </w:p>
        </w:tc>
      </w:tr>
    </w:tbl>
    <w:p w:rsidR="000D0B82" w:rsidRDefault="000D0B82" w:rsidP="000D0B82">
      <w:pPr>
        <w:rPr>
          <w:rFonts w:eastAsia="楷体_GB2312"/>
        </w:rPr>
      </w:pPr>
      <w:r>
        <w:rPr>
          <w:rFonts w:eastAsia="楷体_GB2312" w:hint="eastAsia"/>
        </w:rPr>
        <w:t>备注：如填写内容较多，可填在反面，但不要赘述细节。</w:t>
      </w:r>
    </w:p>
    <w:p w:rsidR="00F21142" w:rsidRDefault="00F21142" w:rsidP="00F21142">
      <w:pPr>
        <w:ind w:firstLineChars="151" w:firstLine="424"/>
        <w:rPr>
          <w:rFonts w:ascii="宋体" w:hAnsi="宋体"/>
          <w:b/>
          <w:sz w:val="28"/>
          <w:szCs w:val="28"/>
        </w:rPr>
      </w:pPr>
    </w:p>
    <w:p w:rsidR="00F21142" w:rsidRPr="00F21142" w:rsidRDefault="00F21142" w:rsidP="00F21142">
      <w:pPr>
        <w:ind w:firstLineChars="151" w:firstLine="424"/>
        <w:rPr>
          <w:rFonts w:eastAsia="楷体_GB2312"/>
        </w:rPr>
      </w:pPr>
      <w:r w:rsidRPr="009E743E">
        <w:rPr>
          <w:rFonts w:ascii="宋体" w:hAnsi="宋体" w:hint="eastAsia"/>
          <w:b/>
          <w:sz w:val="28"/>
          <w:szCs w:val="28"/>
        </w:rPr>
        <w:t>附：</w:t>
      </w:r>
      <w:r>
        <w:rPr>
          <w:rFonts w:ascii="宋体" w:hAnsi="宋体" w:hint="eastAsia"/>
          <w:b/>
          <w:sz w:val="28"/>
          <w:szCs w:val="28"/>
        </w:rPr>
        <w:t>27</w:t>
      </w:r>
      <w:r w:rsidRPr="009E743E">
        <w:rPr>
          <w:rFonts w:ascii="宋体" w:hAnsi="宋体" w:hint="eastAsia"/>
          <w:b/>
          <w:sz w:val="28"/>
          <w:szCs w:val="28"/>
        </w:rPr>
        <w:t>种学位类别专业硕士学位论文形式明细</w:t>
      </w:r>
    </w:p>
    <w:tbl>
      <w:tblPr>
        <w:tblW w:w="10792" w:type="dxa"/>
        <w:jc w:val="center"/>
        <w:tblLook w:val="04A0" w:firstRow="1" w:lastRow="0" w:firstColumn="1" w:lastColumn="0" w:noHBand="0" w:noVBand="1"/>
      </w:tblPr>
      <w:tblGrid>
        <w:gridCol w:w="600"/>
        <w:gridCol w:w="1996"/>
        <w:gridCol w:w="3100"/>
        <w:gridCol w:w="480"/>
        <w:gridCol w:w="600"/>
        <w:gridCol w:w="1996"/>
        <w:gridCol w:w="2020"/>
      </w:tblGrid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b/>
                <w:bCs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b/>
                <w:bCs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学位类别名称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b/>
                <w:bCs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学位论文形式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noProof w:val="0"/>
                <w:vanish/>
                <w:kern w:val="0"/>
                <w:sz w:val="16"/>
                <w:szCs w:val="16"/>
              </w:rPr>
            </w:pPr>
            <w:r w:rsidRPr="000D0B82">
              <w:rPr>
                <w:rFonts w:ascii="Arial" w:hAnsi="Arial" w:cs="Arial" w:hint="eastAsia"/>
                <w:noProof w:val="0"/>
                <w:vanish/>
                <w:kern w:val="0"/>
                <w:sz w:val="16"/>
                <w:szCs w:val="16"/>
              </w:rPr>
              <w:t>窗体顶端</w:t>
            </w:r>
          </w:p>
          <w:p w:rsidR="000D0B82" w:rsidRPr="000D0B82" w:rsidRDefault="000D0B82" w:rsidP="00F21142">
            <w:pPr>
              <w:widowControl/>
              <w:jc w:val="center"/>
              <w:rPr>
                <w:rFonts w:ascii="Arial" w:hAnsi="Arial" w:cs="Arial"/>
                <w:noProof w:val="0"/>
                <w:vanish/>
                <w:kern w:val="0"/>
                <w:sz w:val="16"/>
                <w:szCs w:val="16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序号</w:t>
            </w:r>
            <w:r w:rsidRPr="000D0B82">
              <w:rPr>
                <w:rFonts w:ascii="Arial" w:hAnsi="Arial" w:cs="Arial" w:hint="eastAsia"/>
                <w:noProof w:val="0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b/>
                <w:bCs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学位类别名称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b/>
                <w:bCs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b/>
                <w:bCs/>
                <w:noProof w:val="0"/>
                <w:color w:val="000000"/>
                <w:kern w:val="0"/>
                <w:sz w:val="20"/>
                <w:szCs w:val="20"/>
              </w:rPr>
              <w:t>学位论文形式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金融硕士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创新产品方案设计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文物与博物馆硕士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交易模型分析报告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实验报告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实践问题研究报告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应用统计硕士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实证分析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产品研发类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研究类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工程设计类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税务硕士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应用研究类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学理研究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工程/项目管理类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国际商务硕士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商业计划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口腔医学硕士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公共卫生硕士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应用研究类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保险硕士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现场调查报告类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卫生政策分析报告类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护理硕士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病例分析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系统评价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666666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资产评估硕士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产品研发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研究报告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调研报告和案例分析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典型案例分析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F21142">
            <w:pPr>
              <w:widowControl/>
              <w:jc w:val="left"/>
              <w:rPr>
                <w:rFonts w:ascii="Arial" w:hAnsi="Arial" w:cs="Arial"/>
                <w:noProof w:val="0"/>
                <w:vanish/>
                <w:kern w:val="0"/>
                <w:sz w:val="16"/>
                <w:szCs w:val="16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专题研究 </w:t>
            </w:r>
            <w:r w:rsidRPr="000D0B82">
              <w:rPr>
                <w:rFonts w:ascii="Arial" w:hAnsi="Arial" w:cs="Arial" w:hint="eastAsia"/>
                <w:noProof w:val="0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技改方案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法律</w:t>
            </w:r>
            <w:proofErr w:type="gramStart"/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硕士硕士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工商管理硕士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社会工作硕士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实务研究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项目设计与评估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企业诊断类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政策研究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项目设计与评估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调查报告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教育硕士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汉语国际教育硕士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会计硕士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应用心理硕士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Arial" w:hAnsi="Arial" w:cs="Arial"/>
                <w:noProof w:val="0"/>
                <w:vanish/>
                <w:kern w:val="0"/>
                <w:sz w:val="16"/>
                <w:szCs w:val="16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典型案例分析 </w:t>
            </w:r>
            <w:r w:rsidRPr="000D0B82">
              <w:rPr>
                <w:rFonts w:ascii="Arial" w:hAnsi="Arial" w:cs="Arial" w:hint="eastAsia"/>
                <w:noProof w:val="0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心理测评、心理咨询或项目设计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旅游管理硕士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研究类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旅游项目规划设计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翻译硕士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新闻与传播硕士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图书情报硕士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实践报告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研究类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专题研究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专业</w:t>
            </w:r>
            <w:proofErr w:type="gramStart"/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品制作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音乐领域类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出版硕士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出版设计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戏剧领域类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典型案例分析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戏曲领域类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调研报告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广播电视领域类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研究类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舞蹈领域类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美术领域类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艺术设计领域类</w:t>
            </w:r>
          </w:p>
        </w:tc>
      </w:tr>
      <w:tr w:rsidR="000D0B82" w:rsidRPr="000D0B82" w:rsidTr="00F21142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center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B82" w:rsidRPr="000D0B82" w:rsidRDefault="000D0B82" w:rsidP="000D0B82">
            <w:pPr>
              <w:widowControl/>
              <w:jc w:val="left"/>
              <w:rPr>
                <w:rFonts w:ascii="宋体" w:hAnsi="宋体" w:cs="宋体"/>
                <w:noProof w:val="0"/>
                <w:color w:val="000000"/>
                <w:kern w:val="0"/>
                <w:sz w:val="20"/>
                <w:szCs w:val="20"/>
              </w:rPr>
            </w:pPr>
            <w:r w:rsidRPr="000D0B82">
              <w:rPr>
                <w:rFonts w:ascii="宋体" w:hAnsi="宋体" w:cs="宋体" w:hint="eastAsia"/>
                <w:noProof w:val="0"/>
                <w:color w:val="000000"/>
                <w:kern w:val="0"/>
                <w:sz w:val="20"/>
                <w:szCs w:val="20"/>
              </w:rPr>
              <w:t>电影领域类</w:t>
            </w:r>
          </w:p>
        </w:tc>
      </w:tr>
    </w:tbl>
    <w:p w:rsidR="001D790A" w:rsidRPr="00F9707E" w:rsidRDefault="001D790A" w:rsidP="001D790A">
      <w:pPr>
        <w:ind w:firstLineChars="200" w:firstLine="420"/>
        <w:rPr>
          <w:rFonts w:eastAsia="楷体_GB2312"/>
        </w:rPr>
        <w:sectPr w:rsidR="001D790A" w:rsidRPr="00F9707E" w:rsidSect="00F21142">
          <w:pgSz w:w="11906" w:h="16838" w:code="9"/>
          <w:pgMar w:top="568" w:right="391" w:bottom="567" w:left="567" w:header="851" w:footer="992" w:gutter="0"/>
          <w:cols w:space="425"/>
          <w:docGrid w:type="linesAndChars" w:linePitch="312"/>
        </w:sectPr>
      </w:pPr>
    </w:p>
    <w:p w:rsidR="005B3C76" w:rsidRDefault="005B3C76" w:rsidP="00F21142">
      <w:pPr>
        <w:spacing w:line="360" w:lineRule="auto"/>
        <w:ind w:leftChars="-203" w:left="-426" w:firstLine="2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复旦大学关于对上海市硕士学位论文“双盲”抽检</w:t>
      </w:r>
    </w:p>
    <w:p w:rsidR="005B3C76" w:rsidRDefault="005B3C76" w:rsidP="00F21142">
      <w:pPr>
        <w:spacing w:line="360" w:lineRule="auto"/>
        <w:ind w:leftChars="-203" w:left="-426" w:firstLine="2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异议结果处理的规定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beforeLines="50" w:before="156"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为了进一步加强和提高硕士学位论文质量，我校自</w:t>
      </w:r>
      <w:r w:rsidRPr="009937DD">
        <w:rPr>
          <w:rFonts w:ascii="宋体" w:hAnsi="宋体"/>
          <w:spacing w:val="4"/>
          <w:szCs w:val="21"/>
        </w:rPr>
        <w:t>1998</w:t>
      </w:r>
      <w:r w:rsidRPr="009937DD">
        <w:rPr>
          <w:rFonts w:ascii="宋体" w:hAnsi="宋体" w:hint="eastAsia"/>
          <w:spacing w:val="4"/>
          <w:szCs w:val="21"/>
        </w:rPr>
        <w:t>年起参加由上海市学位委员会办公室组织开展的学位论文</w:t>
      </w:r>
      <w:r>
        <w:rPr>
          <w:rFonts w:ascii="宋体" w:hAnsi="宋体" w:hint="eastAsia"/>
          <w:spacing w:val="4"/>
          <w:szCs w:val="21"/>
        </w:rPr>
        <w:t>双盲</w:t>
      </w:r>
      <w:r w:rsidRPr="009937DD">
        <w:rPr>
          <w:rFonts w:ascii="宋体" w:hAnsi="宋体" w:hint="eastAsia"/>
          <w:spacing w:val="4"/>
          <w:szCs w:val="21"/>
        </w:rPr>
        <w:t>抽检工作，这是我校对硕士学位授予质量进行监控和评估的重要措施之一。为切实做好这项工作，</w:t>
      </w:r>
      <w:r>
        <w:rPr>
          <w:rFonts w:ascii="宋体" w:hAnsi="宋体" w:hint="eastAsia"/>
          <w:spacing w:val="4"/>
          <w:szCs w:val="21"/>
        </w:rPr>
        <w:t>根据上海市学位委员会有关通知精神，并结合我校情况</w:t>
      </w:r>
      <w:r w:rsidRPr="009937DD">
        <w:rPr>
          <w:rFonts w:ascii="宋体" w:hAnsi="宋体" w:hint="eastAsia"/>
          <w:spacing w:val="4"/>
          <w:szCs w:val="21"/>
        </w:rPr>
        <w:t>作如下规定：</w:t>
      </w:r>
    </w:p>
    <w:p w:rsidR="005B3C76" w:rsidRPr="00317D8B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 w:cs="Tahoma"/>
          <w:color w:val="000000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一、在抽检论文的评</w:t>
      </w:r>
      <w:r>
        <w:rPr>
          <w:rFonts w:ascii="宋体" w:hAnsi="宋体" w:hint="eastAsia"/>
          <w:spacing w:val="4"/>
          <w:szCs w:val="21"/>
        </w:rPr>
        <w:t>议</w:t>
      </w:r>
      <w:r w:rsidRPr="009937DD">
        <w:rPr>
          <w:rFonts w:ascii="宋体" w:hAnsi="宋体" w:hint="eastAsia"/>
          <w:spacing w:val="4"/>
          <w:szCs w:val="21"/>
        </w:rPr>
        <w:t>意见未返回之前，或抽检结果有异议，</w:t>
      </w:r>
      <w:r w:rsidRPr="00317D8B">
        <w:rPr>
          <w:rFonts w:ascii="宋体" w:hAnsi="宋体" w:hint="eastAsia"/>
          <w:spacing w:val="4"/>
          <w:szCs w:val="21"/>
        </w:rPr>
        <w:t>原则上不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予批准</w:t>
      </w:r>
      <w:r w:rsidRPr="00317D8B">
        <w:rPr>
          <w:rFonts w:ascii="宋体" w:hAnsi="宋体" w:hint="eastAsia"/>
          <w:spacing w:val="4"/>
          <w:szCs w:val="21"/>
        </w:rPr>
        <w:t>申请人的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答辩申请。</w:t>
      </w:r>
    </w:p>
    <w:p w:rsidR="005B3C76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 w:cs="Tahoma"/>
          <w:color w:val="000000"/>
          <w:spacing w:val="4"/>
          <w:szCs w:val="21"/>
        </w:rPr>
      </w:pPr>
      <w:r w:rsidRPr="00317D8B">
        <w:rPr>
          <w:rFonts w:ascii="宋体" w:hAnsi="宋体" w:cs="Tahoma"/>
          <w:color w:val="000000"/>
          <w:spacing w:val="4"/>
          <w:szCs w:val="21"/>
        </w:rPr>
        <w:t>为保证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317D8B">
        <w:rPr>
          <w:rFonts w:ascii="宋体" w:hAnsi="宋体" w:cs="Tahoma"/>
          <w:color w:val="000000"/>
          <w:spacing w:val="4"/>
          <w:szCs w:val="21"/>
        </w:rPr>
        <w:t>人有充分的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317D8B">
        <w:rPr>
          <w:rFonts w:ascii="宋体" w:hAnsi="宋体" w:cs="Tahoma"/>
          <w:color w:val="000000"/>
          <w:spacing w:val="4"/>
          <w:szCs w:val="21"/>
        </w:rPr>
        <w:t>时间，</w:t>
      </w:r>
      <w:r>
        <w:rPr>
          <w:rFonts w:ascii="宋体" w:hAnsi="宋体" w:cs="Tahoma" w:hint="eastAsia"/>
          <w:color w:val="000000"/>
          <w:spacing w:val="4"/>
          <w:szCs w:val="21"/>
        </w:rPr>
        <w:t>评审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时间定为</w:t>
      </w:r>
      <w:r w:rsidRPr="00317D8B">
        <w:rPr>
          <w:rFonts w:ascii="宋体" w:hAnsi="宋体" w:cs="Tahoma"/>
          <w:color w:val="000000"/>
          <w:spacing w:val="4"/>
          <w:szCs w:val="21"/>
        </w:rPr>
        <w:t>自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将</w:t>
      </w:r>
      <w:r>
        <w:rPr>
          <w:rFonts w:ascii="宋体" w:hAnsi="宋体" w:cs="Tahoma" w:hint="eastAsia"/>
          <w:color w:val="000000"/>
          <w:spacing w:val="4"/>
          <w:szCs w:val="21"/>
        </w:rPr>
        <w:t>抽检</w:t>
      </w:r>
      <w:r w:rsidRPr="00317D8B">
        <w:rPr>
          <w:rFonts w:ascii="宋体" w:hAnsi="宋体" w:cs="Tahoma"/>
          <w:color w:val="000000"/>
          <w:spacing w:val="4"/>
          <w:szCs w:val="21"/>
        </w:rPr>
        <w:t>论文提交到学位办之日起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一</w:t>
      </w:r>
      <w:r w:rsidRPr="00317D8B">
        <w:rPr>
          <w:rFonts w:ascii="宋体" w:hAnsi="宋体" w:cs="Tahoma"/>
          <w:color w:val="000000"/>
          <w:spacing w:val="4"/>
          <w:szCs w:val="21"/>
        </w:rPr>
        <w:t>个月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。在收到</w:t>
      </w:r>
      <w:r>
        <w:rPr>
          <w:rFonts w:ascii="宋体" w:hAnsi="宋体" w:cs="Tahoma" w:hint="eastAsia"/>
          <w:color w:val="000000"/>
          <w:spacing w:val="4"/>
          <w:szCs w:val="21"/>
        </w:rPr>
        <w:t>评审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人返回的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317D8B">
        <w:rPr>
          <w:rFonts w:ascii="宋体" w:hAnsi="宋体" w:cs="Tahoma"/>
          <w:color w:val="000000"/>
          <w:spacing w:val="4"/>
          <w:szCs w:val="21"/>
        </w:rPr>
        <w:t>意见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后</w:t>
      </w:r>
      <w:r w:rsidRPr="00317D8B">
        <w:rPr>
          <w:rFonts w:ascii="宋体" w:hAnsi="宋体" w:cs="Tahoma"/>
          <w:color w:val="000000"/>
          <w:spacing w:val="4"/>
          <w:szCs w:val="21"/>
        </w:rPr>
        <w:t>，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由</w:t>
      </w:r>
      <w:r w:rsidRPr="00317D8B">
        <w:rPr>
          <w:rFonts w:ascii="宋体" w:hAnsi="宋体" w:cs="Tahoma"/>
          <w:color w:val="000000"/>
          <w:spacing w:val="4"/>
          <w:szCs w:val="21"/>
        </w:rPr>
        <w:t>学位办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将</w:t>
      </w:r>
      <w:r>
        <w:rPr>
          <w:rFonts w:ascii="宋体" w:hAnsi="宋体" w:cs="Tahoma" w:hint="eastAsia"/>
          <w:color w:val="000000"/>
          <w:spacing w:val="4"/>
          <w:szCs w:val="21"/>
        </w:rPr>
        <w:t>其</w:t>
      </w:r>
      <w:r w:rsidRPr="00317D8B">
        <w:rPr>
          <w:rFonts w:ascii="宋体" w:hAnsi="宋体" w:cs="Tahoma"/>
          <w:color w:val="000000"/>
          <w:spacing w:val="4"/>
          <w:szCs w:val="21"/>
        </w:rPr>
        <w:t>作隐名处理</w:t>
      </w:r>
      <w:r>
        <w:rPr>
          <w:rFonts w:ascii="宋体" w:hAnsi="宋体" w:cs="Tahoma" w:hint="eastAsia"/>
          <w:color w:val="000000"/>
          <w:spacing w:val="4"/>
          <w:szCs w:val="21"/>
        </w:rPr>
        <w:t>后</w:t>
      </w:r>
      <w:r w:rsidRPr="00317D8B">
        <w:rPr>
          <w:rFonts w:ascii="宋体" w:hAnsi="宋体" w:cs="Tahoma"/>
          <w:color w:val="000000"/>
          <w:spacing w:val="4"/>
          <w:szCs w:val="21"/>
        </w:rPr>
        <w:t>及时</w:t>
      </w:r>
      <w:r>
        <w:rPr>
          <w:rFonts w:ascii="宋体" w:hAnsi="宋体" w:cs="Tahoma" w:hint="eastAsia"/>
          <w:color w:val="000000"/>
          <w:spacing w:val="4"/>
          <w:szCs w:val="21"/>
        </w:rPr>
        <w:t>经由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院系反馈给申请人及其导师</w:t>
      </w:r>
      <w:r w:rsidRPr="00317D8B">
        <w:rPr>
          <w:rFonts w:ascii="宋体" w:hAnsi="宋体" w:cs="Tahoma"/>
          <w:color w:val="000000"/>
          <w:spacing w:val="4"/>
          <w:szCs w:val="21"/>
        </w:rPr>
        <w:t>。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317D8B">
        <w:rPr>
          <w:rFonts w:ascii="宋体" w:hAnsi="宋体" w:cs="Tahoma"/>
          <w:color w:val="000000"/>
          <w:spacing w:val="4"/>
          <w:szCs w:val="21"/>
        </w:rPr>
        <w:t>为保证申请人的正当权益，如果自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将</w:t>
      </w:r>
      <w:r>
        <w:rPr>
          <w:rFonts w:ascii="宋体" w:hAnsi="宋体" w:cs="Tahoma" w:hint="eastAsia"/>
          <w:color w:val="000000"/>
          <w:spacing w:val="4"/>
          <w:szCs w:val="21"/>
        </w:rPr>
        <w:t>抽检</w:t>
      </w:r>
      <w:r w:rsidRPr="00317D8B">
        <w:rPr>
          <w:rFonts w:ascii="宋体" w:hAnsi="宋体" w:cs="Tahoma"/>
          <w:color w:val="000000"/>
          <w:spacing w:val="4"/>
          <w:szCs w:val="21"/>
        </w:rPr>
        <w:t>论文提交到学位办之日起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一</w:t>
      </w:r>
      <w:r w:rsidRPr="00317D8B">
        <w:rPr>
          <w:rFonts w:ascii="宋体" w:hAnsi="宋体" w:cs="Tahoma"/>
          <w:color w:val="000000"/>
          <w:spacing w:val="4"/>
          <w:szCs w:val="21"/>
        </w:rPr>
        <w:t>个月届满时，双盲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317D8B">
        <w:rPr>
          <w:rFonts w:ascii="宋体" w:hAnsi="宋体" w:cs="Tahoma"/>
          <w:color w:val="000000"/>
          <w:spacing w:val="4"/>
          <w:szCs w:val="21"/>
        </w:rPr>
        <w:t>意见仍未返回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，</w:t>
      </w:r>
      <w:r w:rsidRPr="00317D8B">
        <w:rPr>
          <w:rFonts w:ascii="宋体" w:hAnsi="宋体" w:cs="Tahoma"/>
          <w:color w:val="000000"/>
          <w:spacing w:val="4"/>
          <w:szCs w:val="21"/>
        </w:rPr>
        <w:t>只要</w:t>
      </w:r>
      <w:r>
        <w:rPr>
          <w:rFonts w:ascii="宋体" w:hAnsi="宋体" w:cs="Tahoma" w:hint="eastAsia"/>
          <w:color w:val="000000"/>
          <w:spacing w:val="4"/>
          <w:szCs w:val="21"/>
        </w:rPr>
        <w:t>申请人的</w:t>
      </w:r>
      <w:r w:rsidRPr="00317D8B">
        <w:rPr>
          <w:rFonts w:ascii="宋体" w:hAnsi="宋体" w:cs="Tahoma"/>
          <w:color w:val="000000"/>
          <w:spacing w:val="4"/>
          <w:szCs w:val="21"/>
        </w:rPr>
        <w:t>其他条件</w:t>
      </w:r>
      <w:r w:rsidRPr="00317D8B">
        <w:rPr>
          <w:rFonts w:ascii="宋体" w:hAnsi="宋体" w:hint="eastAsia"/>
          <w:spacing w:val="4"/>
          <w:szCs w:val="21"/>
        </w:rPr>
        <w:t>已达到毕业的其他标准</w:t>
      </w:r>
      <w:r w:rsidRPr="00317D8B">
        <w:rPr>
          <w:rFonts w:ascii="宋体" w:hAnsi="宋体" w:cs="Tahoma"/>
          <w:color w:val="000000"/>
          <w:spacing w:val="4"/>
          <w:szCs w:val="21"/>
        </w:rPr>
        <w:t>，</w:t>
      </w:r>
      <w:r>
        <w:rPr>
          <w:rFonts w:ascii="宋体" w:hAnsi="宋体" w:cs="Tahoma" w:hint="eastAsia"/>
          <w:color w:val="000000"/>
          <w:spacing w:val="4"/>
          <w:szCs w:val="21"/>
        </w:rPr>
        <w:t>院系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可</w:t>
      </w:r>
      <w:r w:rsidRPr="00317D8B">
        <w:rPr>
          <w:rFonts w:ascii="宋体" w:hAnsi="宋体" w:cs="Tahoma"/>
          <w:color w:val="000000"/>
          <w:spacing w:val="4"/>
          <w:szCs w:val="21"/>
        </w:rPr>
        <w:t>批准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其进行毕业</w:t>
      </w:r>
      <w:r w:rsidRPr="00317D8B">
        <w:rPr>
          <w:rFonts w:ascii="宋体" w:hAnsi="宋体" w:cs="Tahoma"/>
          <w:color w:val="000000"/>
          <w:spacing w:val="4"/>
          <w:szCs w:val="21"/>
        </w:rPr>
        <w:t>答辩，</w:t>
      </w:r>
      <w:r w:rsidRPr="00317D8B">
        <w:rPr>
          <w:rFonts w:ascii="宋体" w:hAnsi="宋体" w:hint="eastAsia"/>
          <w:spacing w:val="4"/>
          <w:szCs w:val="21"/>
        </w:rPr>
        <w:t>待</w:t>
      </w:r>
      <w:r>
        <w:rPr>
          <w:rFonts w:ascii="宋体" w:hAnsi="宋体" w:hint="eastAsia"/>
          <w:spacing w:val="4"/>
          <w:szCs w:val="21"/>
        </w:rPr>
        <w:t>评审意见返回</w:t>
      </w:r>
      <w:r w:rsidRPr="00317D8B">
        <w:rPr>
          <w:rFonts w:ascii="宋体" w:hAnsi="宋体" w:hint="eastAsia"/>
          <w:spacing w:val="4"/>
          <w:szCs w:val="21"/>
        </w:rPr>
        <w:t>后再</w:t>
      </w:r>
      <w:r>
        <w:rPr>
          <w:rFonts w:ascii="宋体" w:hAnsi="宋体" w:hint="eastAsia"/>
          <w:spacing w:val="4"/>
          <w:szCs w:val="21"/>
        </w:rPr>
        <w:t>审批其</w:t>
      </w:r>
      <w:r w:rsidRPr="00317D8B">
        <w:rPr>
          <w:rFonts w:ascii="宋体" w:hAnsi="宋体" w:hint="eastAsia"/>
          <w:spacing w:val="4"/>
          <w:szCs w:val="21"/>
        </w:rPr>
        <w:t>学位</w:t>
      </w:r>
      <w:r>
        <w:rPr>
          <w:rFonts w:ascii="宋体" w:hAnsi="宋体" w:hint="eastAsia"/>
          <w:spacing w:val="4"/>
          <w:szCs w:val="21"/>
        </w:rPr>
        <w:t>答辩</w:t>
      </w:r>
      <w:r w:rsidRPr="00317D8B">
        <w:rPr>
          <w:rFonts w:ascii="宋体" w:hAnsi="宋体" w:hint="eastAsia"/>
          <w:spacing w:val="4"/>
          <w:szCs w:val="21"/>
        </w:rPr>
        <w:t>。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二、</w:t>
      </w:r>
      <w:r>
        <w:rPr>
          <w:rFonts w:ascii="宋体" w:hAnsi="宋体" w:hint="eastAsia"/>
          <w:spacing w:val="4"/>
          <w:szCs w:val="21"/>
        </w:rPr>
        <w:t>“</w:t>
      </w:r>
      <w:r w:rsidRPr="009937DD">
        <w:rPr>
          <w:rFonts w:ascii="宋体" w:hAnsi="宋体" w:hint="eastAsia"/>
          <w:spacing w:val="4"/>
          <w:szCs w:val="21"/>
        </w:rPr>
        <w:t>抽检结果异议</w:t>
      </w:r>
      <w:r>
        <w:rPr>
          <w:rFonts w:ascii="宋体" w:hAnsi="宋体" w:hint="eastAsia"/>
          <w:spacing w:val="4"/>
          <w:szCs w:val="21"/>
        </w:rPr>
        <w:t>”</w:t>
      </w:r>
      <w:r w:rsidRPr="009937DD">
        <w:rPr>
          <w:rFonts w:ascii="宋体" w:hAnsi="宋体" w:hint="eastAsia"/>
          <w:spacing w:val="4"/>
          <w:szCs w:val="21"/>
        </w:rPr>
        <w:t>是指：在评议意见中任一项评价指标未达标（被评为‘</w:t>
      </w:r>
      <w:r w:rsidRPr="009937DD">
        <w:rPr>
          <w:rFonts w:ascii="宋体" w:hAnsi="宋体"/>
          <w:spacing w:val="4"/>
          <w:szCs w:val="21"/>
        </w:rPr>
        <w:t>D</w:t>
      </w:r>
      <w:r w:rsidRPr="009937DD">
        <w:rPr>
          <w:rFonts w:ascii="宋体" w:hAnsi="宋体" w:hint="eastAsia"/>
          <w:spacing w:val="4"/>
          <w:szCs w:val="21"/>
        </w:rPr>
        <w:t>’或‘</w:t>
      </w:r>
      <w:r w:rsidR="0035063C" w:rsidRPr="009937DD">
        <w:rPr>
          <w:rFonts w:ascii="宋体" w:hAnsi="宋体" w:hint="eastAsia"/>
          <w:spacing w:val="4"/>
          <w:szCs w:val="21"/>
        </w:rPr>
        <w:t>低于60分</w:t>
      </w:r>
      <w:r w:rsidRPr="009937DD">
        <w:rPr>
          <w:rFonts w:ascii="宋体" w:hAnsi="宋体" w:hint="eastAsia"/>
          <w:spacing w:val="4"/>
          <w:szCs w:val="21"/>
        </w:rPr>
        <w:t>’），或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专家对论文的总评分低于60分。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三、根据评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意见的具体情况作如下处理：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/>
          <w:spacing w:val="4"/>
          <w:szCs w:val="21"/>
        </w:rPr>
        <w:t>1、</w:t>
      </w:r>
      <w:r w:rsidRPr="009937DD">
        <w:rPr>
          <w:rFonts w:ascii="宋体" w:hAnsi="宋体" w:hint="eastAsia"/>
          <w:spacing w:val="4"/>
          <w:szCs w:val="21"/>
        </w:rPr>
        <w:t>若评</w:t>
      </w:r>
      <w:r>
        <w:rPr>
          <w:rFonts w:ascii="宋体" w:hAnsi="宋体" w:hint="eastAsia"/>
          <w:spacing w:val="4"/>
          <w:szCs w:val="21"/>
        </w:rPr>
        <w:t>议表</w:t>
      </w:r>
      <w:r w:rsidRPr="009937DD">
        <w:rPr>
          <w:rFonts w:ascii="宋体" w:hAnsi="宋体" w:hint="eastAsia"/>
          <w:spacing w:val="4"/>
          <w:szCs w:val="21"/>
        </w:rPr>
        <w:t>中</w:t>
      </w:r>
      <w:r w:rsidRPr="009937DD">
        <w:rPr>
          <w:rFonts w:ascii="宋体" w:hAnsi="宋体"/>
          <w:spacing w:val="4"/>
          <w:szCs w:val="21"/>
        </w:rPr>
        <w:t>有</w:t>
      </w:r>
      <w:r w:rsidRPr="009937DD">
        <w:rPr>
          <w:rFonts w:ascii="宋体" w:hAnsi="宋体" w:hint="eastAsia"/>
          <w:spacing w:val="4"/>
          <w:szCs w:val="21"/>
        </w:rPr>
        <w:t>两</w:t>
      </w:r>
      <w:r w:rsidRPr="009937DD">
        <w:rPr>
          <w:rFonts w:ascii="宋体" w:hAnsi="宋体"/>
          <w:spacing w:val="4"/>
          <w:szCs w:val="21"/>
        </w:rPr>
        <w:t>项</w:t>
      </w:r>
      <w:r w:rsidRPr="009937DD">
        <w:rPr>
          <w:rFonts w:ascii="宋体" w:hAnsi="宋体" w:hint="eastAsia"/>
          <w:spacing w:val="4"/>
          <w:szCs w:val="21"/>
        </w:rPr>
        <w:t>及</w:t>
      </w:r>
      <w:r w:rsidRPr="009937DD">
        <w:rPr>
          <w:rFonts w:ascii="宋体" w:hAnsi="宋体"/>
          <w:spacing w:val="4"/>
          <w:szCs w:val="21"/>
        </w:rPr>
        <w:t>以上评价指标</w:t>
      </w:r>
      <w:r w:rsidRPr="009937DD">
        <w:rPr>
          <w:rFonts w:ascii="宋体" w:hAnsi="宋体" w:hint="eastAsia"/>
          <w:spacing w:val="4"/>
          <w:szCs w:val="21"/>
        </w:rPr>
        <w:t>未达标</w:t>
      </w:r>
      <w:r w:rsidRPr="009937DD">
        <w:rPr>
          <w:rFonts w:ascii="宋体" w:hAnsi="宋体"/>
          <w:spacing w:val="4"/>
          <w:szCs w:val="21"/>
        </w:rPr>
        <w:t>或总评分低于60分，</w:t>
      </w:r>
      <w:r w:rsidRPr="009937DD">
        <w:rPr>
          <w:rFonts w:ascii="宋体" w:hAnsi="宋体" w:hint="eastAsia"/>
          <w:spacing w:val="4"/>
          <w:szCs w:val="21"/>
        </w:rPr>
        <w:t>申请人须根据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意见认真修改论文，并填写《</w:t>
      </w:r>
      <w:r>
        <w:rPr>
          <w:rFonts w:ascii="宋体" w:hAnsi="宋体" w:hint="eastAsia"/>
          <w:spacing w:val="4"/>
          <w:szCs w:val="21"/>
        </w:rPr>
        <w:t>硕士</w:t>
      </w:r>
      <w:r w:rsidRPr="009937DD">
        <w:rPr>
          <w:rFonts w:ascii="宋体" w:hAnsi="宋体" w:hint="eastAsia"/>
          <w:spacing w:val="4"/>
          <w:szCs w:val="21"/>
        </w:rPr>
        <w:t>学位论文复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申请表》，经导师签署意见后，由学位评定分委员会组织本专业或相关专业的三人</w:t>
      </w:r>
      <w:r>
        <w:rPr>
          <w:rFonts w:ascii="宋体" w:hAnsi="宋体" w:hint="eastAsia"/>
          <w:spacing w:val="4"/>
          <w:szCs w:val="21"/>
        </w:rPr>
        <w:t>（含）</w:t>
      </w:r>
      <w:r w:rsidRPr="009937DD">
        <w:rPr>
          <w:rFonts w:ascii="宋体" w:hAnsi="宋体" w:hint="eastAsia"/>
          <w:spacing w:val="4"/>
          <w:szCs w:val="21"/>
        </w:rPr>
        <w:t>以上专家组出具鉴定意见，经分委员会主席签字同意后，重新提交学位论文，并请原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人进行复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通过后方可批准其答辩。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/>
          <w:spacing w:val="4"/>
          <w:szCs w:val="21"/>
        </w:rPr>
        <w:t>2、</w:t>
      </w:r>
      <w:r w:rsidRPr="009937DD">
        <w:rPr>
          <w:rFonts w:ascii="宋体" w:hAnsi="宋体" w:hint="eastAsia"/>
          <w:spacing w:val="4"/>
          <w:szCs w:val="21"/>
        </w:rPr>
        <w:t>若评议</w:t>
      </w:r>
      <w:r>
        <w:rPr>
          <w:rFonts w:ascii="宋体" w:hAnsi="宋体" w:hint="eastAsia"/>
          <w:spacing w:val="4"/>
          <w:szCs w:val="21"/>
        </w:rPr>
        <w:t>表</w:t>
      </w:r>
      <w:r w:rsidRPr="009937DD">
        <w:rPr>
          <w:rFonts w:ascii="宋体" w:hAnsi="宋体" w:hint="eastAsia"/>
          <w:spacing w:val="4"/>
          <w:szCs w:val="21"/>
        </w:rPr>
        <w:t>中有一项评价指标未达标</w:t>
      </w:r>
      <w:r w:rsidRPr="009937DD">
        <w:rPr>
          <w:rFonts w:ascii="宋体" w:hAnsi="宋体"/>
          <w:spacing w:val="4"/>
          <w:szCs w:val="21"/>
        </w:rPr>
        <w:t>，</w:t>
      </w:r>
      <w:r w:rsidRPr="009937DD">
        <w:rPr>
          <w:rFonts w:ascii="宋体" w:hAnsi="宋体" w:hint="eastAsia"/>
          <w:spacing w:val="4"/>
          <w:szCs w:val="21"/>
        </w:rPr>
        <w:t>但</w:t>
      </w:r>
      <w:r w:rsidRPr="009937DD">
        <w:rPr>
          <w:rFonts w:ascii="宋体" w:hAnsi="宋体"/>
          <w:spacing w:val="4"/>
          <w:szCs w:val="21"/>
        </w:rPr>
        <w:t>总评分</w:t>
      </w:r>
      <w:r w:rsidRPr="009937DD">
        <w:rPr>
          <w:rFonts w:ascii="宋体" w:hAnsi="宋体" w:hint="eastAsia"/>
          <w:spacing w:val="4"/>
          <w:szCs w:val="21"/>
        </w:rPr>
        <w:t>大于</w:t>
      </w:r>
      <w:r w:rsidRPr="009937DD">
        <w:rPr>
          <w:rFonts w:ascii="宋体" w:hAnsi="宋体"/>
          <w:spacing w:val="4"/>
          <w:szCs w:val="21"/>
        </w:rPr>
        <w:t>60分，</w:t>
      </w:r>
      <w:r w:rsidRPr="009937DD">
        <w:rPr>
          <w:rFonts w:ascii="宋体" w:hAnsi="宋体" w:hint="eastAsia"/>
          <w:spacing w:val="4"/>
          <w:szCs w:val="21"/>
        </w:rPr>
        <w:t>申请人应尊重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人的意见认真修改论文，并填写《</w:t>
      </w:r>
      <w:r>
        <w:rPr>
          <w:rFonts w:ascii="宋体" w:hAnsi="宋体" w:hint="eastAsia"/>
          <w:spacing w:val="4"/>
          <w:szCs w:val="21"/>
        </w:rPr>
        <w:t>硕士</w:t>
      </w:r>
      <w:r w:rsidRPr="009937DD">
        <w:rPr>
          <w:rFonts w:ascii="宋体" w:hAnsi="宋体" w:hint="eastAsia"/>
          <w:spacing w:val="4"/>
          <w:szCs w:val="21"/>
        </w:rPr>
        <w:t>学位论文复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申请表》，经导师签署意见后，由学位评定分委员组织本专业或相关专业三人</w:t>
      </w:r>
      <w:r>
        <w:rPr>
          <w:rFonts w:ascii="宋体" w:hAnsi="宋体" w:hint="eastAsia"/>
          <w:spacing w:val="4"/>
          <w:szCs w:val="21"/>
        </w:rPr>
        <w:t>（含）</w:t>
      </w:r>
      <w:r w:rsidRPr="009937DD">
        <w:rPr>
          <w:rFonts w:ascii="宋体" w:hAnsi="宋体" w:hint="eastAsia"/>
          <w:spacing w:val="4"/>
          <w:szCs w:val="21"/>
        </w:rPr>
        <w:t>以上专家组出具鉴定意见，经分委员会主席签字同意后，可批准其在不复审的情况下答辩。若专家组鉴定意见为需要组织复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的，申请人应重新提交学位论文，并请原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人进行复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通过后方可批准其答辩。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3、若申请人对评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意见有异议，</w:t>
      </w:r>
      <w:r w:rsidRPr="009937DD">
        <w:rPr>
          <w:rFonts w:ascii="宋体" w:hAnsi="宋体"/>
          <w:spacing w:val="4"/>
          <w:szCs w:val="21"/>
        </w:rPr>
        <w:t>或申请人与</w:t>
      </w:r>
      <w:r>
        <w:rPr>
          <w:rFonts w:ascii="宋体" w:hAnsi="宋体"/>
          <w:spacing w:val="4"/>
          <w:szCs w:val="21"/>
        </w:rPr>
        <w:t>评审</w:t>
      </w:r>
      <w:r w:rsidRPr="009937DD">
        <w:rPr>
          <w:rFonts w:ascii="宋体" w:hAnsi="宋体"/>
          <w:spacing w:val="4"/>
          <w:szCs w:val="21"/>
        </w:rPr>
        <w:t>人对学位论文存在学术争议时，</w:t>
      </w:r>
      <w:r w:rsidRPr="009937DD">
        <w:rPr>
          <w:rFonts w:ascii="宋体" w:hAnsi="宋体" w:hint="eastAsia"/>
          <w:spacing w:val="4"/>
          <w:szCs w:val="21"/>
        </w:rPr>
        <w:t>应提出明确的申诉理由，并填写《</w:t>
      </w:r>
      <w:r>
        <w:rPr>
          <w:rFonts w:ascii="宋体" w:hAnsi="宋体" w:hint="eastAsia"/>
          <w:spacing w:val="4"/>
          <w:szCs w:val="21"/>
        </w:rPr>
        <w:t>硕士</w:t>
      </w:r>
      <w:r w:rsidRPr="009937DD">
        <w:rPr>
          <w:rFonts w:ascii="宋体" w:hAnsi="宋体" w:hint="eastAsia"/>
          <w:spacing w:val="4"/>
          <w:szCs w:val="21"/>
        </w:rPr>
        <w:t>学位论文复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申请表》，经导师签署意见后，由本专业或相关专业的三人</w:t>
      </w:r>
      <w:r>
        <w:rPr>
          <w:rFonts w:ascii="宋体" w:hAnsi="宋体" w:hint="eastAsia"/>
          <w:spacing w:val="4"/>
          <w:szCs w:val="21"/>
        </w:rPr>
        <w:t>（含）</w:t>
      </w:r>
      <w:r w:rsidRPr="009937DD">
        <w:rPr>
          <w:rFonts w:ascii="宋体" w:hAnsi="宋体" w:hint="eastAsia"/>
          <w:spacing w:val="4"/>
          <w:szCs w:val="21"/>
        </w:rPr>
        <w:t>以上专家组出具鉴定意见。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若</w:t>
      </w:r>
      <w:r w:rsidRPr="009937DD">
        <w:rPr>
          <w:rFonts w:ascii="宋体" w:hAnsi="宋体"/>
          <w:spacing w:val="4"/>
          <w:szCs w:val="21"/>
        </w:rPr>
        <w:t>专家组</w:t>
      </w:r>
      <w:r w:rsidRPr="009937DD">
        <w:rPr>
          <w:rFonts w:ascii="宋体" w:hAnsi="宋体" w:hint="eastAsia"/>
          <w:spacing w:val="4"/>
          <w:szCs w:val="21"/>
        </w:rPr>
        <w:t>肯</w:t>
      </w:r>
      <w:r w:rsidRPr="009937DD">
        <w:rPr>
          <w:rFonts w:ascii="宋体" w:hAnsi="宋体"/>
          <w:spacing w:val="4"/>
          <w:szCs w:val="21"/>
        </w:rPr>
        <w:t>定了原</w:t>
      </w:r>
      <w:r>
        <w:rPr>
          <w:rFonts w:ascii="宋体" w:hAnsi="宋体"/>
          <w:spacing w:val="4"/>
          <w:szCs w:val="21"/>
        </w:rPr>
        <w:t>评审</w:t>
      </w:r>
      <w:r w:rsidRPr="009937DD">
        <w:rPr>
          <w:rFonts w:ascii="宋体" w:hAnsi="宋体"/>
          <w:spacing w:val="4"/>
          <w:szCs w:val="21"/>
        </w:rPr>
        <w:t>人的意见，</w:t>
      </w:r>
      <w:r w:rsidRPr="009937DD">
        <w:rPr>
          <w:rFonts w:ascii="宋体" w:hAnsi="宋体" w:hint="eastAsia"/>
          <w:spacing w:val="4"/>
          <w:szCs w:val="21"/>
        </w:rPr>
        <w:t>申请人应尊重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人意见认真修改论文，并请原</w:t>
      </w:r>
      <w:r>
        <w:rPr>
          <w:rFonts w:ascii="宋体" w:hAnsi="宋体" w:hint="eastAsia"/>
          <w:spacing w:val="4"/>
          <w:szCs w:val="21"/>
        </w:rPr>
        <w:t>评审</w:t>
      </w:r>
      <w:r w:rsidRPr="009937DD">
        <w:rPr>
          <w:rFonts w:ascii="宋体" w:hAnsi="宋体" w:hint="eastAsia"/>
          <w:spacing w:val="4"/>
          <w:szCs w:val="21"/>
        </w:rPr>
        <w:t>人进行复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，复</w:t>
      </w:r>
      <w:r>
        <w:rPr>
          <w:rFonts w:ascii="宋体" w:hAnsi="宋体" w:hint="eastAsia"/>
          <w:spacing w:val="4"/>
          <w:szCs w:val="21"/>
        </w:rPr>
        <w:t>评</w:t>
      </w:r>
      <w:r w:rsidRPr="009937DD">
        <w:rPr>
          <w:rFonts w:ascii="宋体" w:hAnsi="宋体" w:hint="eastAsia"/>
          <w:spacing w:val="4"/>
          <w:szCs w:val="21"/>
        </w:rPr>
        <w:t>通过后方可批准其答辩。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若</w:t>
      </w:r>
      <w:r w:rsidRPr="009937DD">
        <w:rPr>
          <w:rFonts w:ascii="宋体" w:hAnsi="宋体"/>
          <w:spacing w:val="4"/>
          <w:szCs w:val="21"/>
        </w:rPr>
        <w:t>专家组否定了原</w:t>
      </w:r>
      <w:r>
        <w:rPr>
          <w:rFonts w:ascii="宋体" w:hAnsi="宋体"/>
          <w:spacing w:val="4"/>
          <w:szCs w:val="21"/>
        </w:rPr>
        <w:t>评审</w:t>
      </w:r>
      <w:r w:rsidRPr="009937DD">
        <w:rPr>
          <w:rFonts w:ascii="宋体" w:hAnsi="宋体"/>
          <w:spacing w:val="4"/>
          <w:szCs w:val="21"/>
        </w:rPr>
        <w:t>人的意见，</w:t>
      </w:r>
      <w:r w:rsidRPr="009937DD">
        <w:rPr>
          <w:rFonts w:ascii="宋体" w:hAnsi="宋体" w:hint="eastAsia"/>
          <w:spacing w:val="4"/>
          <w:szCs w:val="21"/>
        </w:rPr>
        <w:t>可另请一位专家复审。对此类情况的申请人，</w:t>
      </w:r>
      <w:r w:rsidRPr="00317D8B">
        <w:rPr>
          <w:rFonts w:ascii="宋体" w:hAnsi="宋体" w:cs="Tahoma"/>
          <w:color w:val="000000"/>
          <w:spacing w:val="4"/>
          <w:szCs w:val="21"/>
        </w:rPr>
        <w:t>只要其他条件</w:t>
      </w:r>
      <w:r w:rsidRPr="00317D8B">
        <w:rPr>
          <w:rFonts w:ascii="宋体" w:hAnsi="宋体" w:hint="eastAsia"/>
          <w:spacing w:val="4"/>
          <w:szCs w:val="21"/>
        </w:rPr>
        <w:t>已达到毕业的其他标准</w:t>
      </w:r>
      <w:r w:rsidRPr="00317D8B">
        <w:rPr>
          <w:rFonts w:ascii="宋体" w:hAnsi="宋体" w:cs="Tahoma"/>
          <w:color w:val="000000"/>
          <w:spacing w:val="4"/>
          <w:szCs w:val="21"/>
        </w:rPr>
        <w:t>，</w:t>
      </w:r>
      <w:r>
        <w:rPr>
          <w:rFonts w:ascii="宋体" w:hAnsi="宋体" w:cs="Tahoma" w:hint="eastAsia"/>
          <w:color w:val="000000"/>
          <w:spacing w:val="4"/>
          <w:szCs w:val="21"/>
        </w:rPr>
        <w:t>院系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可</w:t>
      </w:r>
      <w:r w:rsidRPr="00317D8B">
        <w:rPr>
          <w:rFonts w:ascii="宋体" w:hAnsi="宋体" w:cs="Tahoma"/>
          <w:color w:val="000000"/>
          <w:spacing w:val="4"/>
          <w:szCs w:val="21"/>
        </w:rPr>
        <w:t>批准</w:t>
      </w:r>
      <w:r w:rsidRPr="00317D8B">
        <w:rPr>
          <w:rFonts w:ascii="宋体" w:hAnsi="宋体" w:cs="Tahoma" w:hint="eastAsia"/>
          <w:color w:val="000000"/>
          <w:spacing w:val="4"/>
          <w:szCs w:val="21"/>
        </w:rPr>
        <w:t>其进行毕业</w:t>
      </w:r>
      <w:r w:rsidRPr="00317D8B">
        <w:rPr>
          <w:rFonts w:ascii="宋体" w:hAnsi="宋体" w:cs="Tahoma"/>
          <w:color w:val="000000"/>
          <w:spacing w:val="4"/>
          <w:szCs w:val="21"/>
        </w:rPr>
        <w:t>答辩，</w:t>
      </w:r>
      <w:r w:rsidRPr="00317D8B">
        <w:rPr>
          <w:rFonts w:ascii="宋体" w:hAnsi="宋体" w:hint="eastAsia"/>
          <w:spacing w:val="4"/>
          <w:szCs w:val="21"/>
        </w:rPr>
        <w:t>待复评通过后再</w:t>
      </w:r>
      <w:r>
        <w:rPr>
          <w:rFonts w:ascii="宋体" w:hAnsi="宋体" w:hint="eastAsia"/>
          <w:spacing w:val="4"/>
          <w:szCs w:val="21"/>
        </w:rPr>
        <w:t>审批其</w:t>
      </w:r>
      <w:r w:rsidRPr="00317D8B">
        <w:rPr>
          <w:rFonts w:ascii="宋体" w:hAnsi="宋体" w:hint="eastAsia"/>
          <w:spacing w:val="4"/>
          <w:szCs w:val="21"/>
        </w:rPr>
        <w:t>学位</w:t>
      </w:r>
      <w:r>
        <w:rPr>
          <w:rFonts w:ascii="宋体" w:hAnsi="宋体" w:hint="eastAsia"/>
          <w:spacing w:val="4"/>
          <w:szCs w:val="21"/>
        </w:rPr>
        <w:t>答辩</w:t>
      </w:r>
      <w:r w:rsidRPr="00317D8B">
        <w:rPr>
          <w:rFonts w:ascii="宋体" w:hAnsi="宋体" w:hint="eastAsia"/>
          <w:spacing w:val="4"/>
          <w:szCs w:val="21"/>
        </w:rPr>
        <w:t>。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四、经分委员会审</w:t>
      </w:r>
      <w:r>
        <w:rPr>
          <w:rFonts w:ascii="宋体" w:hAnsi="宋体" w:hint="eastAsia"/>
          <w:spacing w:val="4"/>
          <w:szCs w:val="21"/>
        </w:rPr>
        <w:t>批</w:t>
      </w:r>
      <w:r w:rsidRPr="009937DD">
        <w:rPr>
          <w:rFonts w:ascii="宋体" w:hAnsi="宋体" w:hint="eastAsia"/>
          <w:spacing w:val="4"/>
          <w:szCs w:val="21"/>
        </w:rPr>
        <w:t>的《</w:t>
      </w:r>
      <w:r>
        <w:rPr>
          <w:rFonts w:ascii="宋体" w:hAnsi="宋体" w:hint="eastAsia"/>
          <w:spacing w:val="4"/>
          <w:szCs w:val="21"/>
        </w:rPr>
        <w:t>硕士</w:t>
      </w:r>
      <w:r w:rsidRPr="009937DD">
        <w:rPr>
          <w:rFonts w:ascii="宋体" w:hAnsi="宋体" w:hint="eastAsia"/>
          <w:spacing w:val="4"/>
          <w:szCs w:val="21"/>
        </w:rPr>
        <w:t>学位论文复</w:t>
      </w:r>
      <w:r>
        <w:rPr>
          <w:rFonts w:ascii="宋体" w:hAnsi="宋体" w:hint="eastAsia"/>
          <w:spacing w:val="4"/>
          <w:szCs w:val="21"/>
        </w:rPr>
        <w:t>审</w:t>
      </w:r>
      <w:r w:rsidRPr="009937DD">
        <w:rPr>
          <w:rFonts w:ascii="宋体" w:hAnsi="宋体" w:hint="eastAsia"/>
          <w:spacing w:val="4"/>
          <w:szCs w:val="21"/>
        </w:rPr>
        <w:t>申请表》须报校学位评定委员会办公室备案。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五、</w:t>
      </w:r>
      <w:r w:rsidRPr="00317D8B">
        <w:rPr>
          <w:rFonts w:ascii="宋体" w:hAnsi="宋体" w:hint="eastAsia"/>
          <w:spacing w:val="4"/>
          <w:szCs w:val="21"/>
        </w:rPr>
        <w:t>学位论文的复评由学位办负责组织</w:t>
      </w:r>
      <w:r>
        <w:rPr>
          <w:rFonts w:ascii="宋体" w:hAnsi="宋体" w:hint="eastAsia"/>
          <w:spacing w:val="4"/>
          <w:szCs w:val="21"/>
        </w:rPr>
        <w:t>送审</w:t>
      </w:r>
      <w:r w:rsidRPr="00317D8B">
        <w:rPr>
          <w:rFonts w:ascii="宋体" w:hAnsi="宋体" w:hint="eastAsia"/>
          <w:spacing w:val="4"/>
          <w:szCs w:val="21"/>
        </w:rPr>
        <w:t>，但复评费用由申请人自理。复评</w:t>
      </w:r>
      <w:r w:rsidRPr="00317D8B">
        <w:rPr>
          <w:rFonts w:ascii="宋体" w:hAnsi="宋体"/>
          <w:spacing w:val="4"/>
          <w:szCs w:val="21"/>
        </w:rPr>
        <w:t>仍未通过者，</w:t>
      </w:r>
      <w:r w:rsidRPr="00317D8B">
        <w:rPr>
          <w:rFonts w:ascii="宋体" w:hAnsi="宋体" w:hint="eastAsia"/>
          <w:spacing w:val="4"/>
          <w:szCs w:val="21"/>
        </w:rPr>
        <w:t>必须在经过至少半年时间修改论文后，送原评阅人进行再复评，</w:t>
      </w:r>
      <w:r>
        <w:rPr>
          <w:rFonts w:ascii="宋体" w:hAnsi="宋体" w:hint="eastAsia"/>
          <w:spacing w:val="4"/>
          <w:szCs w:val="21"/>
        </w:rPr>
        <w:t>再</w:t>
      </w:r>
      <w:r w:rsidRPr="00317D8B">
        <w:rPr>
          <w:rFonts w:ascii="宋体" w:hAnsi="宋体" w:hint="eastAsia"/>
          <w:spacing w:val="4"/>
          <w:szCs w:val="21"/>
        </w:rPr>
        <w:t>复评通过才可批准其</w:t>
      </w:r>
      <w:r w:rsidRPr="00317D8B">
        <w:rPr>
          <w:rFonts w:ascii="宋体" w:hAnsi="宋体"/>
          <w:spacing w:val="4"/>
          <w:szCs w:val="21"/>
        </w:rPr>
        <w:t>答辩。</w:t>
      </w:r>
      <w:r w:rsidRPr="00317D8B">
        <w:rPr>
          <w:rFonts w:ascii="宋体" w:hAnsi="宋体" w:hint="eastAsia"/>
          <w:spacing w:val="4"/>
          <w:szCs w:val="21"/>
        </w:rPr>
        <w:t>第二次复评仍未通过者，则本次申请无效。</w:t>
      </w:r>
    </w:p>
    <w:p w:rsidR="005B3C76" w:rsidRPr="009937DD" w:rsidRDefault="005B3C76" w:rsidP="00F21142">
      <w:pPr>
        <w:tabs>
          <w:tab w:val="num" w:pos="360"/>
          <w:tab w:val="num" w:pos="900"/>
        </w:tabs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六、申请人及</w:t>
      </w:r>
      <w:r w:rsidRPr="009937DD">
        <w:rPr>
          <w:rFonts w:ascii="宋体" w:hAnsi="宋体" w:cs="Tahoma"/>
          <w:color w:val="000000"/>
          <w:spacing w:val="4"/>
          <w:szCs w:val="21"/>
        </w:rPr>
        <w:t>导师不得打听或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查</w:t>
      </w:r>
      <w:r w:rsidRPr="009937DD">
        <w:rPr>
          <w:rFonts w:ascii="宋体" w:hAnsi="宋体" w:cs="Tahoma"/>
          <w:color w:val="000000"/>
          <w:spacing w:val="4"/>
          <w:szCs w:val="21"/>
        </w:rPr>
        <w:t>证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人</w:t>
      </w:r>
      <w:r w:rsidRPr="009937DD">
        <w:rPr>
          <w:rFonts w:ascii="宋体" w:hAnsi="宋体" w:cs="Tahoma"/>
          <w:color w:val="000000"/>
          <w:spacing w:val="4"/>
          <w:szCs w:val="21"/>
        </w:rPr>
        <w:t>的姓名、单位及其他情况，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不得有私自沟通行为，</w:t>
      </w:r>
      <w:r w:rsidRPr="009937DD">
        <w:rPr>
          <w:rFonts w:ascii="宋体" w:hAnsi="宋体" w:cs="Tahoma"/>
          <w:color w:val="000000"/>
          <w:spacing w:val="4"/>
          <w:szCs w:val="21"/>
        </w:rPr>
        <w:t>不得试图对</w:t>
      </w:r>
      <w:r>
        <w:rPr>
          <w:rFonts w:ascii="宋体" w:hAnsi="宋体" w:cs="Tahoma" w:hint="eastAsia"/>
          <w:color w:val="000000"/>
          <w:spacing w:val="4"/>
          <w:szCs w:val="21"/>
        </w:rPr>
        <w:t>评审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人</w:t>
      </w:r>
      <w:r w:rsidRPr="009937DD">
        <w:rPr>
          <w:rFonts w:ascii="宋体" w:hAnsi="宋体" w:cs="Tahoma"/>
          <w:color w:val="000000"/>
          <w:spacing w:val="4"/>
          <w:szCs w:val="21"/>
        </w:rPr>
        <w:t>的</w:t>
      </w:r>
      <w:r>
        <w:rPr>
          <w:rFonts w:ascii="宋体" w:hAnsi="宋体" w:cs="Tahoma"/>
          <w:color w:val="000000"/>
          <w:spacing w:val="4"/>
          <w:szCs w:val="21"/>
        </w:rPr>
        <w:t>评审</w:t>
      </w:r>
      <w:r w:rsidRPr="009937DD">
        <w:rPr>
          <w:rFonts w:ascii="宋体" w:hAnsi="宋体" w:cs="Tahoma"/>
          <w:color w:val="000000"/>
          <w:spacing w:val="4"/>
          <w:szCs w:val="21"/>
        </w:rPr>
        <w:t>意见施加影响，不得向持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有</w:t>
      </w:r>
      <w:r w:rsidRPr="009937DD">
        <w:rPr>
          <w:rFonts w:ascii="宋体" w:hAnsi="宋体" w:cs="Tahoma"/>
          <w:color w:val="000000"/>
          <w:spacing w:val="4"/>
          <w:szCs w:val="21"/>
        </w:rPr>
        <w:t>不同意见的</w:t>
      </w:r>
      <w:r>
        <w:rPr>
          <w:rFonts w:ascii="宋体" w:hAnsi="宋体" w:cs="Tahoma" w:hint="eastAsia"/>
          <w:color w:val="000000"/>
          <w:spacing w:val="4"/>
          <w:szCs w:val="21"/>
        </w:rPr>
        <w:t>评审</w:t>
      </w:r>
      <w:r w:rsidRPr="009937DD">
        <w:rPr>
          <w:rFonts w:ascii="宋体" w:hAnsi="宋体" w:cs="Tahoma" w:hint="eastAsia"/>
          <w:color w:val="000000"/>
          <w:spacing w:val="4"/>
          <w:szCs w:val="21"/>
        </w:rPr>
        <w:t>人</w:t>
      </w:r>
      <w:r w:rsidRPr="009937DD">
        <w:rPr>
          <w:rFonts w:ascii="宋体" w:hAnsi="宋体" w:cs="Tahoma"/>
          <w:color w:val="000000"/>
          <w:spacing w:val="4"/>
          <w:szCs w:val="21"/>
        </w:rPr>
        <w:t>进行报复。</w:t>
      </w:r>
      <w:r w:rsidRPr="009937DD">
        <w:rPr>
          <w:rFonts w:ascii="宋体" w:hAnsi="宋体" w:hint="eastAsia"/>
          <w:spacing w:val="4"/>
          <w:szCs w:val="21"/>
        </w:rPr>
        <w:t>若有违反此规定者，研究生院将立即中止申请人的学位申请程序并严肃处理。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七、本规定中的“本次申请无效”，是指学位申请人用以申请学位的各种依据无效，若再次申请学位只能从重新入学开始。</w:t>
      </w:r>
    </w:p>
    <w:p w:rsidR="005B3C76" w:rsidRPr="009937DD" w:rsidRDefault="005B3C76" w:rsidP="00F21142">
      <w:pPr>
        <w:spacing w:line="360" w:lineRule="atLeast"/>
        <w:ind w:leftChars="-203" w:left="-426" w:firstLineChars="195" w:firstLine="425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八、本规定自公布之日起执行。本规定解释权属复旦大学学位评定委员会办公室。</w:t>
      </w:r>
    </w:p>
    <w:p w:rsidR="005B3C76" w:rsidRPr="009937DD" w:rsidRDefault="005B3C76" w:rsidP="00F21142">
      <w:pPr>
        <w:spacing w:line="360" w:lineRule="atLeast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5B3C76" w:rsidRPr="009937DD" w:rsidRDefault="005B3C76" w:rsidP="00F21142">
      <w:pPr>
        <w:spacing w:line="360" w:lineRule="atLeast"/>
        <w:ind w:leftChars="-203" w:left="-426" w:firstLine="5246"/>
        <w:jc w:val="center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学位评定委员会办公室</w:t>
      </w:r>
    </w:p>
    <w:p w:rsidR="00786EA0" w:rsidRDefault="005B3C76" w:rsidP="00F21142">
      <w:pPr>
        <w:spacing w:afterLines="100" w:after="312"/>
        <w:ind w:leftChars="-203" w:left="-426" w:firstLine="5246"/>
        <w:jc w:val="center"/>
        <w:rPr>
          <w:rFonts w:ascii="宋体" w:hAnsi="宋体"/>
          <w:spacing w:val="4"/>
          <w:szCs w:val="21"/>
        </w:rPr>
      </w:pPr>
      <w:r w:rsidRPr="009937DD">
        <w:rPr>
          <w:rFonts w:ascii="宋体" w:hAnsi="宋体" w:hint="eastAsia"/>
          <w:spacing w:val="4"/>
          <w:szCs w:val="21"/>
        </w:rPr>
        <w:t>二○○七年三月五日</w:t>
      </w: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F21142">
      <w:pPr>
        <w:spacing w:afterLines="100" w:after="312"/>
        <w:ind w:leftChars="-203" w:left="-426" w:firstLine="2"/>
        <w:jc w:val="center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F21142" w:rsidRDefault="00F21142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p w:rsidR="00747EF0" w:rsidRDefault="00747EF0" w:rsidP="008919EF">
      <w:pPr>
        <w:spacing w:afterLines="100" w:after="312"/>
        <w:ind w:firstLineChars="2146" w:firstLine="4678"/>
        <w:rPr>
          <w:rFonts w:ascii="宋体" w:hAnsi="宋体"/>
          <w:spacing w:val="4"/>
          <w:szCs w:val="21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9108"/>
      </w:tblGrid>
      <w:tr w:rsidR="00747EF0" w:rsidTr="00F541CC">
        <w:trPr>
          <w:cantSplit/>
        </w:trPr>
        <w:tc>
          <w:tcPr>
            <w:tcW w:w="9108" w:type="dxa"/>
          </w:tcPr>
          <w:p w:rsidR="00747EF0" w:rsidRDefault="00747EF0" w:rsidP="00F541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学校代码：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10246</w:t>
            </w:r>
          </w:p>
        </w:tc>
      </w:tr>
    </w:tbl>
    <w:p w:rsidR="00747EF0" w:rsidRDefault="00747EF0" w:rsidP="007D55E2">
      <w:pPr>
        <w:ind w:leftChars="-204" w:left="-427" w:hanging="1"/>
        <w:rPr>
          <w:sz w:val="18"/>
        </w:rPr>
      </w:pPr>
    </w:p>
    <w:p w:rsidR="00747EF0" w:rsidRDefault="00747EF0" w:rsidP="007D55E2">
      <w:pPr>
        <w:ind w:leftChars="-204" w:left="-427" w:hanging="1"/>
        <w:rPr>
          <w:sz w:val="18"/>
        </w:rPr>
      </w:pPr>
    </w:p>
    <w:p w:rsidR="00747EF0" w:rsidRDefault="00747EF0" w:rsidP="007D55E2">
      <w:pPr>
        <w:ind w:leftChars="-204" w:left="-427" w:hanging="1"/>
        <w:rPr>
          <w:sz w:val="18"/>
        </w:rPr>
      </w:pPr>
    </w:p>
    <w:p w:rsidR="00747EF0" w:rsidRDefault="00747EF0" w:rsidP="007D55E2">
      <w:pPr>
        <w:ind w:leftChars="-204" w:left="-427" w:rightChars="199" w:right="418" w:hanging="1"/>
        <w:rPr>
          <w:sz w:val="18"/>
        </w:rPr>
      </w:pPr>
    </w:p>
    <w:p w:rsidR="00747EF0" w:rsidRDefault="00747EF0" w:rsidP="007D55E2">
      <w:pPr>
        <w:ind w:leftChars="-204" w:left="-427" w:hanging="1"/>
        <w:jc w:val="center"/>
      </w:pPr>
      <w:r>
        <w:drawing>
          <wp:inline distT="0" distB="0" distL="0" distR="0" wp14:anchorId="6045B201" wp14:editId="6CCAC1BA">
            <wp:extent cx="2762250" cy="1028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F0" w:rsidRDefault="00747EF0" w:rsidP="007D55E2">
      <w:pPr>
        <w:ind w:leftChars="-204" w:left="-427" w:hanging="1"/>
        <w:rPr>
          <w:b/>
          <w:bCs/>
        </w:rPr>
      </w:pPr>
    </w:p>
    <w:p w:rsidR="00747EF0" w:rsidRDefault="00747EF0" w:rsidP="007D55E2">
      <w:pPr>
        <w:ind w:leftChars="-204" w:left="-427" w:hanging="1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47EF0" w:rsidTr="00F541CC">
        <w:tc>
          <w:tcPr>
            <w:tcW w:w="8528" w:type="dxa"/>
            <w:tcBorders>
              <w:top w:val="nil"/>
              <w:bottom w:val="nil"/>
            </w:tcBorders>
          </w:tcPr>
          <w:p w:rsidR="00747EF0" w:rsidRDefault="00747EF0" w:rsidP="004408E5">
            <w:pPr>
              <w:ind w:leftChars="-204" w:left="-427" w:rightChars="-227" w:right="-477" w:hanging="1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硕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士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学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位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论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文</w:t>
            </w:r>
          </w:p>
        </w:tc>
      </w:tr>
      <w:tr w:rsidR="00747EF0" w:rsidTr="00F541CC">
        <w:tc>
          <w:tcPr>
            <w:tcW w:w="8528" w:type="dxa"/>
            <w:tcBorders>
              <w:top w:val="nil"/>
            </w:tcBorders>
          </w:tcPr>
          <w:p w:rsidR="00747EF0" w:rsidRDefault="00747EF0" w:rsidP="004408E5">
            <w:pPr>
              <w:ind w:leftChars="-204" w:left="-427" w:rightChars="-227" w:right="-477" w:hanging="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（学术学位）</w:t>
            </w:r>
          </w:p>
        </w:tc>
      </w:tr>
    </w:tbl>
    <w:p w:rsidR="00747EF0" w:rsidRDefault="00747EF0" w:rsidP="007D55E2">
      <w:pPr>
        <w:ind w:leftChars="-204" w:left="-427" w:hanging="1"/>
        <w:rPr>
          <w:b/>
          <w:bCs/>
          <w:sz w:val="30"/>
        </w:rPr>
      </w:pPr>
    </w:p>
    <w:p w:rsidR="00747EF0" w:rsidRDefault="00747EF0" w:rsidP="007D55E2">
      <w:pPr>
        <w:ind w:leftChars="-204" w:left="-427" w:hanging="1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47EF0" w:rsidTr="00F541CC">
        <w:tc>
          <w:tcPr>
            <w:tcW w:w="8528" w:type="dxa"/>
            <w:vAlign w:val="center"/>
          </w:tcPr>
          <w:p w:rsidR="00747EF0" w:rsidRDefault="00747EF0" w:rsidP="004408E5">
            <w:pPr>
              <w:ind w:leftChars="-204" w:left="-427" w:rightChars="-227" w:right="-477" w:hanging="1"/>
              <w:jc w:val="center"/>
              <w:rPr>
                <w:rFonts w:ascii="幼圆" w:eastAsia="幼圆"/>
                <w:b/>
                <w:bCs/>
                <w:sz w:val="36"/>
              </w:rPr>
            </w:pPr>
            <w:r>
              <w:rPr>
                <w:rFonts w:ascii="幼圆" w:eastAsia="幼圆" w:hint="eastAsia"/>
                <w:b/>
                <w:bCs/>
                <w:sz w:val="36"/>
              </w:rPr>
              <w:t>中文论文题目</w:t>
            </w:r>
          </w:p>
        </w:tc>
      </w:tr>
    </w:tbl>
    <w:p w:rsidR="00747EF0" w:rsidRDefault="00747EF0" w:rsidP="007D55E2">
      <w:pPr>
        <w:ind w:leftChars="-204" w:left="-427" w:hanging="1"/>
      </w:pPr>
    </w:p>
    <w:p w:rsidR="00747EF0" w:rsidRDefault="00747EF0" w:rsidP="004408E5">
      <w:pPr>
        <w:ind w:leftChars="-204" w:left="-427" w:rightChars="42" w:right="88" w:hanging="1"/>
        <w:jc w:val="center"/>
      </w:pPr>
      <w:r w:rsidRPr="00107415">
        <w:rPr>
          <w:rFonts w:ascii="Arial" w:hAnsi="Arial" w:cs="Arial" w:hint="eastAsia"/>
          <w:color w:val="333333"/>
          <w:kern w:val="0"/>
          <w:sz w:val="24"/>
        </w:rPr>
        <w:t>英文论文题目</w:t>
      </w:r>
    </w:p>
    <w:p w:rsidR="00747EF0" w:rsidRDefault="00747EF0" w:rsidP="007D55E2">
      <w:pPr>
        <w:ind w:leftChars="-204" w:left="-427" w:hanging="1"/>
      </w:pPr>
    </w:p>
    <w:p w:rsidR="00747EF0" w:rsidRDefault="00747EF0" w:rsidP="007D55E2">
      <w:pPr>
        <w:ind w:leftChars="-204" w:left="-427" w:hanging="1"/>
      </w:pPr>
    </w:p>
    <w:p w:rsidR="00747EF0" w:rsidRDefault="00747EF0" w:rsidP="007D55E2">
      <w:pPr>
        <w:ind w:leftChars="-204" w:left="-427" w:hanging="1"/>
        <w:jc w:val="center"/>
        <w:rPr>
          <w:sz w:val="28"/>
        </w:rPr>
      </w:pPr>
    </w:p>
    <w:p w:rsidR="00747EF0" w:rsidRDefault="00747EF0" w:rsidP="007D55E2">
      <w:pPr>
        <w:ind w:leftChars="-204" w:left="-427" w:hanging="1"/>
        <w:jc w:val="center"/>
      </w:pPr>
    </w:p>
    <w:tbl>
      <w:tblPr>
        <w:tblW w:w="8483" w:type="dxa"/>
        <w:jc w:val="center"/>
        <w:tblInd w:w="57" w:type="dxa"/>
        <w:tblLook w:val="0000" w:firstRow="0" w:lastRow="0" w:firstColumn="0" w:lastColumn="0" w:noHBand="0" w:noVBand="0"/>
      </w:tblPr>
      <w:tblGrid>
        <w:gridCol w:w="4023"/>
        <w:gridCol w:w="4460"/>
      </w:tblGrid>
      <w:tr w:rsidR="00747EF0" w:rsidTr="00F541CC">
        <w:trPr>
          <w:cantSplit/>
          <w:trHeight w:val="1052"/>
          <w:jc w:val="center"/>
        </w:trPr>
        <w:tc>
          <w:tcPr>
            <w:tcW w:w="4023" w:type="dxa"/>
            <w:tcBorders>
              <w:bottom w:val="nil"/>
            </w:tcBorders>
            <w:vAlign w:val="center"/>
          </w:tcPr>
          <w:p w:rsidR="00747EF0" w:rsidRDefault="00747EF0" w:rsidP="007D55E2">
            <w:pPr>
              <w:tabs>
                <w:tab w:val="left" w:pos="1929"/>
              </w:tabs>
              <w:wordWrap w:val="0"/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</w:t>
            </w:r>
            <w:r>
              <w:rPr>
                <w:rFonts w:hint="eastAsia"/>
                <w:sz w:val="30"/>
              </w:rPr>
              <w:t>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文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编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号：</w:t>
            </w:r>
          </w:p>
        </w:tc>
        <w:tc>
          <w:tcPr>
            <w:tcW w:w="4460" w:type="dxa"/>
            <w:tcBorders>
              <w:bottom w:val="nil"/>
            </w:tcBorders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747EF0" w:rsidTr="00F541CC">
        <w:trPr>
          <w:trHeight w:val="848"/>
          <w:jc w:val="center"/>
        </w:trPr>
        <w:tc>
          <w:tcPr>
            <w:tcW w:w="4023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业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称：</w:t>
            </w:r>
            <w:r>
              <w:rPr>
                <w:sz w:val="30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747EF0" w:rsidTr="00F541CC">
        <w:trPr>
          <w:trHeight w:val="848"/>
          <w:jc w:val="center"/>
        </w:trPr>
        <w:tc>
          <w:tcPr>
            <w:tcW w:w="4023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wordWrap w:val="0"/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所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属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院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系：</w:t>
            </w:r>
          </w:p>
        </w:tc>
        <w:tc>
          <w:tcPr>
            <w:tcW w:w="4460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747EF0" w:rsidTr="00F541CC">
        <w:trPr>
          <w:trHeight w:val="907"/>
          <w:jc w:val="center"/>
        </w:trPr>
        <w:tc>
          <w:tcPr>
            <w:tcW w:w="4023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jc w:val="right"/>
              <w:rPr>
                <w:spacing w:val="2"/>
                <w:sz w:val="30"/>
              </w:rPr>
            </w:pPr>
          </w:p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jc w:val="right"/>
              <w:rPr>
                <w:spacing w:val="2"/>
                <w:sz w:val="30"/>
              </w:rPr>
            </w:pPr>
            <w:r>
              <w:rPr>
                <w:rFonts w:hint="eastAsia"/>
                <w:spacing w:val="2"/>
                <w:sz w:val="30"/>
              </w:rPr>
              <w:t>完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成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日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期</w:t>
            </w:r>
            <w:r>
              <w:rPr>
                <w:rFonts w:hint="eastAsia"/>
                <w:sz w:val="30"/>
              </w:rPr>
              <w:t>：</w:t>
            </w:r>
            <w:r>
              <w:rPr>
                <w:spacing w:val="2"/>
                <w:sz w:val="30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  <w:p w:rsidR="00747EF0" w:rsidRDefault="00747EF0" w:rsidP="007D55E2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  <w:r>
              <w:rPr>
                <w:rFonts w:hint="eastAsia"/>
                <w:sz w:val="30"/>
              </w:rPr>
              <w:t>20</w:t>
            </w:r>
            <w:r w:rsidR="004408E5">
              <w:rPr>
                <w:rFonts w:hint="eastAsia"/>
                <w:sz w:val="30"/>
              </w:rPr>
              <w:t>20</w:t>
            </w:r>
            <w:r>
              <w:rPr>
                <w:rFonts w:hint="eastAsia"/>
                <w:sz w:val="30"/>
              </w:rPr>
              <w:t>15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747EF0" w:rsidRDefault="00747EF0" w:rsidP="00747EF0"/>
    <w:p w:rsidR="00747EF0" w:rsidRDefault="00747EF0" w:rsidP="00747EF0">
      <w:pPr>
        <w:rPr>
          <w:rFonts w:eastAsia="楷体_GB2312"/>
        </w:rPr>
        <w:sectPr w:rsidR="00747EF0">
          <w:pgSz w:w="11906" w:h="16838" w:code="9"/>
          <w:pgMar w:top="1440" w:right="1230" w:bottom="1440" w:left="1797" w:header="851" w:footer="992" w:gutter="0"/>
          <w:cols w:space="425"/>
          <w:docGrid w:type="linesAndChars" w:linePitch="312"/>
        </w:sect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9108"/>
      </w:tblGrid>
      <w:tr w:rsidR="00747EF0" w:rsidTr="00F541CC">
        <w:trPr>
          <w:cantSplit/>
        </w:trPr>
        <w:tc>
          <w:tcPr>
            <w:tcW w:w="9108" w:type="dxa"/>
          </w:tcPr>
          <w:p w:rsidR="00747EF0" w:rsidRDefault="00747EF0" w:rsidP="00F541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学校代码：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10246</w:t>
            </w:r>
          </w:p>
        </w:tc>
      </w:tr>
    </w:tbl>
    <w:p w:rsidR="00747EF0" w:rsidRDefault="00747EF0" w:rsidP="007D55E2">
      <w:pPr>
        <w:ind w:leftChars="-405" w:left="-425" w:hangingChars="236" w:hanging="425"/>
        <w:rPr>
          <w:sz w:val="18"/>
        </w:rPr>
      </w:pPr>
    </w:p>
    <w:p w:rsidR="00747EF0" w:rsidRDefault="00747EF0" w:rsidP="007D55E2">
      <w:pPr>
        <w:ind w:leftChars="-405" w:left="-425" w:hangingChars="236" w:hanging="425"/>
        <w:rPr>
          <w:sz w:val="18"/>
        </w:rPr>
      </w:pPr>
    </w:p>
    <w:p w:rsidR="00747EF0" w:rsidRDefault="00747EF0" w:rsidP="007D55E2">
      <w:pPr>
        <w:ind w:leftChars="-405" w:left="-425" w:hangingChars="236" w:hanging="425"/>
        <w:rPr>
          <w:sz w:val="18"/>
        </w:rPr>
      </w:pPr>
    </w:p>
    <w:p w:rsidR="00747EF0" w:rsidRDefault="00747EF0" w:rsidP="007D55E2">
      <w:pPr>
        <w:ind w:leftChars="-405" w:left="-425" w:rightChars="199" w:right="418" w:hangingChars="236" w:hanging="425"/>
        <w:rPr>
          <w:sz w:val="18"/>
        </w:rPr>
      </w:pPr>
    </w:p>
    <w:p w:rsidR="00747EF0" w:rsidRDefault="00747EF0" w:rsidP="007D55E2">
      <w:pPr>
        <w:ind w:leftChars="-203" w:left="-426"/>
        <w:jc w:val="center"/>
      </w:pPr>
      <w:r>
        <w:drawing>
          <wp:inline distT="0" distB="0" distL="0" distR="0" wp14:anchorId="6E20570E" wp14:editId="69B89A36">
            <wp:extent cx="2762250" cy="1028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F0" w:rsidRDefault="00747EF0" w:rsidP="007D55E2">
      <w:pPr>
        <w:ind w:leftChars="-405" w:left="-352" w:hangingChars="236" w:hanging="498"/>
        <w:rPr>
          <w:b/>
          <w:bCs/>
        </w:rPr>
      </w:pPr>
    </w:p>
    <w:p w:rsidR="00747EF0" w:rsidRDefault="00747EF0" w:rsidP="007D55E2">
      <w:pPr>
        <w:ind w:leftChars="-405" w:left="-352" w:hangingChars="236" w:hanging="498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47EF0" w:rsidTr="00F541CC">
        <w:tc>
          <w:tcPr>
            <w:tcW w:w="8528" w:type="dxa"/>
            <w:tcBorders>
              <w:top w:val="nil"/>
              <w:bottom w:val="nil"/>
            </w:tcBorders>
          </w:tcPr>
          <w:p w:rsidR="00747EF0" w:rsidRDefault="00747EF0" w:rsidP="004408E5">
            <w:pPr>
              <w:ind w:leftChars="-204" w:left="-426" w:rightChars="-227" w:right="-477" w:hanging="2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硕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士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学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位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论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文</w:t>
            </w:r>
          </w:p>
        </w:tc>
      </w:tr>
      <w:tr w:rsidR="00747EF0" w:rsidTr="00F541CC">
        <w:tc>
          <w:tcPr>
            <w:tcW w:w="8528" w:type="dxa"/>
            <w:tcBorders>
              <w:top w:val="nil"/>
            </w:tcBorders>
          </w:tcPr>
          <w:p w:rsidR="00747EF0" w:rsidRDefault="00747EF0" w:rsidP="004408E5">
            <w:pPr>
              <w:ind w:leftChars="-204" w:left="-426" w:rightChars="-227" w:right="-477" w:hanging="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（专业学位）</w:t>
            </w:r>
          </w:p>
        </w:tc>
      </w:tr>
    </w:tbl>
    <w:p w:rsidR="00747EF0" w:rsidRDefault="00747EF0" w:rsidP="007D55E2">
      <w:pPr>
        <w:ind w:leftChars="-204" w:left="-426" w:hanging="2"/>
        <w:jc w:val="center"/>
        <w:rPr>
          <w:b/>
          <w:bCs/>
          <w:sz w:val="30"/>
        </w:rPr>
      </w:pPr>
    </w:p>
    <w:p w:rsidR="00747EF0" w:rsidRDefault="00747EF0" w:rsidP="007D55E2">
      <w:pPr>
        <w:ind w:leftChars="-204" w:left="-426" w:hanging="2"/>
        <w:jc w:val="center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747EF0" w:rsidTr="00F541CC">
        <w:tc>
          <w:tcPr>
            <w:tcW w:w="8528" w:type="dxa"/>
            <w:vAlign w:val="center"/>
          </w:tcPr>
          <w:p w:rsidR="00747EF0" w:rsidRDefault="00747EF0" w:rsidP="004408E5">
            <w:pPr>
              <w:ind w:leftChars="-204" w:left="-426" w:rightChars="-227" w:right="-477" w:hanging="2"/>
              <w:jc w:val="center"/>
              <w:rPr>
                <w:rFonts w:ascii="幼圆" w:eastAsia="幼圆"/>
                <w:b/>
                <w:bCs/>
                <w:sz w:val="36"/>
              </w:rPr>
            </w:pPr>
            <w:r>
              <w:rPr>
                <w:rFonts w:ascii="幼圆" w:eastAsia="幼圆" w:hint="eastAsia"/>
                <w:b/>
                <w:bCs/>
                <w:sz w:val="36"/>
              </w:rPr>
              <w:t>中文论文题目</w:t>
            </w:r>
          </w:p>
        </w:tc>
      </w:tr>
    </w:tbl>
    <w:p w:rsidR="00747EF0" w:rsidRDefault="00747EF0" w:rsidP="007D55E2">
      <w:pPr>
        <w:ind w:leftChars="-204" w:left="-426" w:hanging="2"/>
        <w:jc w:val="center"/>
      </w:pPr>
    </w:p>
    <w:p w:rsidR="00747EF0" w:rsidRDefault="00747EF0" w:rsidP="004408E5">
      <w:pPr>
        <w:ind w:leftChars="-204" w:left="-426" w:rightChars="42" w:right="88" w:hanging="2"/>
        <w:jc w:val="center"/>
      </w:pPr>
      <w:r w:rsidRPr="00107415">
        <w:rPr>
          <w:rFonts w:ascii="Arial" w:hAnsi="Arial" w:cs="Arial" w:hint="eastAsia"/>
          <w:color w:val="333333"/>
          <w:kern w:val="0"/>
          <w:sz w:val="24"/>
        </w:rPr>
        <w:t>英文论文题目</w:t>
      </w:r>
    </w:p>
    <w:p w:rsidR="00747EF0" w:rsidRDefault="00747EF0" w:rsidP="007D55E2">
      <w:pPr>
        <w:ind w:leftChars="-204" w:left="-426" w:hanging="2"/>
        <w:jc w:val="center"/>
      </w:pPr>
    </w:p>
    <w:p w:rsidR="00747EF0" w:rsidRDefault="00747EF0" w:rsidP="007D55E2">
      <w:pPr>
        <w:ind w:leftChars="-405" w:left="-354" w:hangingChars="236" w:hanging="496"/>
      </w:pPr>
    </w:p>
    <w:p w:rsidR="00747EF0" w:rsidRDefault="00747EF0" w:rsidP="007D55E2">
      <w:pPr>
        <w:ind w:leftChars="-405" w:left="-189" w:hangingChars="236" w:hanging="661"/>
        <w:jc w:val="center"/>
        <w:rPr>
          <w:sz w:val="28"/>
        </w:rPr>
      </w:pPr>
    </w:p>
    <w:p w:rsidR="00747EF0" w:rsidRDefault="00747EF0" w:rsidP="007D55E2">
      <w:pPr>
        <w:ind w:leftChars="-405" w:left="-354" w:hangingChars="236" w:hanging="496"/>
        <w:jc w:val="center"/>
      </w:pPr>
    </w:p>
    <w:tbl>
      <w:tblPr>
        <w:tblW w:w="9108" w:type="dxa"/>
        <w:jc w:val="center"/>
        <w:tblLook w:val="0000" w:firstRow="0" w:lastRow="0" w:firstColumn="0" w:lastColumn="0" w:noHBand="0" w:noVBand="0"/>
      </w:tblPr>
      <w:tblGrid>
        <w:gridCol w:w="54"/>
        <w:gridCol w:w="8756"/>
        <w:gridCol w:w="222"/>
        <w:gridCol w:w="76"/>
      </w:tblGrid>
      <w:tr w:rsidR="00747EF0" w:rsidTr="004408E5">
        <w:trPr>
          <w:gridBefore w:val="1"/>
          <w:gridAfter w:val="1"/>
          <w:wBefore w:w="54" w:type="dxa"/>
          <w:wAfter w:w="76" w:type="dxa"/>
          <w:cantSplit/>
          <w:trHeight w:val="983"/>
          <w:jc w:val="center"/>
        </w:trPr>
        <w:tc>
          <w:tcPr>
            <w:tcW w:w="8756" w:type="dxa"/>
            <w:tcBorders>
              <w:bottom w:val="nil"/>
            </w:tcBorders>
            <w:vAlign w:val="center"/>
          </w:tcPr>
          <w:tbl>
            <w:tblPr>
              <w:tblW w:w="8483" w:type="dxa"/>
              <w:jc w:val="center"/>
              <w:tblInd w:w="57" w:type="dxa"/>
              <w:tblLook w:val="0000" w:firstRow="0" w:lastRow="0" w:firstColumn="0" w:lastColumn="0" w:noHBand="0" w:noVBand="0"/>
            </w:tblPr>
            <w:tblGrid>
              <w:gridCol w:w="4023"/>
              <w:gridCol w:w="4460"/>
            </w:tblGrid>
            <w:tr w:rsidR="004408E5" w:rsidTr="009366EA">
              <w:trPr>
                <w:cantSplit/>
                <w:trHeight w:val="1052"/>
                <w:jc w:val="center"/>
              </w:trPr>
              <w:tc>
                <w:tcPr>
                  <w:tcW w:w="4023" w:type="dxa"/>
                  <w:tcBorders>
                    <w:bottom w:val="nil"/>
                  </w:tcBorders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wordWrap w:val="0"/>
                    <w:ind w:leftChars="-204" w:left="-427" w:hanging="1"/>
                    <w:jc w:val="right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 xml:space="preserve">          </w:t>
                  </w:r>
                  <w:r>
                    <w:rPr>
                      <w:rFonts w:hint="eastAsia"/>
                      <w:sz w:val="30"/>
                    </w:rPr>
                    <w:t>论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文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编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号：</w:t>
                  </w:r>
                </w:p>
              </w:tc>
              <w:tc>
                <w:tcPr>
                  <w:tcW w:w="4460" w:type="dxa"/>
                  <w:tcBorders>
                    <w:bottom w:val="nil"/>
                  </w:tcBorders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848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B13B04" w:rsidP="00B13B04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z w:val="30"/>
                    </w:rPr>
                  </w:pPr>
                  <w:r w:rsidRPr="0077024A">
                    <w:rPr>
                      <w:rFonts w:ascii="宋体" w:hAnsi="宋体" w:hint="eastAsia"/>
                      <w:spacing w:val="-28"/>
                      <w:sz w:val="28"/>
                    </w:rPr>
                    <w:t>学位类别（领域</w:t>
                  </w:r>
                  <w:r w:rsidRPr="0077024A">
                    <w:rPr>
                      <w:rFonts w:ascii="宋体" w:hAnsi="宋体" w:hint="eastAsia"/>
                      <w:spacing w:val="-20"/>
                      <w:sz w:val="28"/>
                    </w:rPr>
                    <w:t>）</w:t>
                  </w:r>
                  <w:r>
                    <w:rPr>
                      <w:rFonts w:hint="eastAsia"/>
                      <w:spacing w:val="-12"/>
                      <w:sz w:val="30"/>
                    </w:rPr>
                    <w:t>：</w:t>
                  </w:r>
                  <w:r w:rsidR="004408E5">
                    <w:rPr>
                      <w:sz w:val="30"/>
                    </w:rPr>
                    <w:t xml:space="preserve">          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848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wordWrap w:val="0"/>
                    <w:ind w:leftChars="-204" w:left="-427" w:hanging="1"/>
                    <w:jc w:val="right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>所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属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院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系：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907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pacing w:val="2"/>
                      <w:sz w:val="30"/>
                    </w:rPr>
                  </w:pPr>
                </w:p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pacing w:val="2"/>
                      <w:sz w:val="30"/>
                    </w:rPr>
                  </w:pPr>
                  <w:r>
                    <w:rPr>
                      <w:rFonts w:hint="eastAsia"/>
                      <w:spacing w:val="2"/>
                      <w:sz w:val="30"/>
                    </w:rPr>
                    <w:t>完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成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日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期</w:t>
                  </w:r>
                  <w:r>
                    <w:rPr>
                      <w:rFonts w:hint="eastAsia"/>
                      <w:sz w:val="30"/>
                    </w:rPr>
                    <w:t>：</w:t>
                  </w:r>
                  <w:r>
                    <w:rPr>
                      <w:spacing w:val="2"/>
                      <w:sz w:val="30"/>
                    </w:rPr>
                    <w:t xml:space="preserve">          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>202015</w:t>
                  </w:r>
                  <w:r>
                    <w:rPr>
                      <w:rFonts w:hint="eastAsia"/>
                      <w:sz w:val="30"/>
                    </w:rPr>
                    <w:t>年</w:t>
                  </w:r>
                  <w:r>
                    <w:rPr>
                      <w:rFonts w:hint="eastAsia"/>
                      <w:sz w:val="30"/>
                    </w:rPr>
                    <w:t xml:space="preserve">   </w:t>
                  </w:r>
                  <w:r>
                    <w:rPr>
                      <w:rFonts w:hint="eastAsia"/>
                      <w:sz w:val="30"/>
                    </w:rPr>
                    <w:t>月</w:t>
                  </w:r>
                  <w:r>
                    <w:rPr>
                      <w:rFonts w:hint="eastAsia"/>
                      <w:sz w:val="30"/>
                    </w:rPr>
                    <w:t xml:space="preserve">   </w:t>
                  </w:r>
                  <w:r>
                    <w:rPr>
                      <w:rFonts w:hint="eastAsia"/>
                      <w:sz w:val="30"/>
                    </w:rPr>
                    <w:t>日</w:t>
                  </w:r>
                </w:p>
              </w:tc>
            </w:tr>
          </w:tbl>
          <w:p w:rsidR="00747EF0" w:rsidRDefault="00747EF0" w:rsidP="007D55E2">
            <w:pPr>
              <w:wordWrap w:val="0"/>
              <w:ind w:leftChars="-405" w:left="-142" w:hangingChars="236" w:hanging="708"/>
              <w:jc w:val="right"/>
              <w:rPr>
                <w:sz w:val="30"/>
              </w:rPr>
            </w:pPr>
          </w:p>
        </w:tc>
        <w:tc>
          <w:tcPr>
            <w:tcW w:w="222" w:type="dxa"/>
            <w:tcBorders>
              <w:bottom w:val="nil"/>
            </w:tcBorders>
            <w:vAlign w:val="center"/>
          </w:tcPr>
          <w:p w:rsidR="00747EF0" w:rsidRDefault="00747EF0" w:rsidP="007D55E2">
            <w:pPr>
              <w:ind w:leftChars="-405" w:left="-142" w:hangingChars="236" w:hanging="708"/>
              <w:rPr>
                <w:sz w:val="30"/>
              </w:rPr>
            </w:pPr>
          </w:p>
        </w:tc>
      </w:tr>
      <w:tr w:rsidR="007D32EE" w:rsidTr="004408E5">
        <w:tblPrEx>
          <w:jc w:val="left"/>
        </w:tblPrEx>
        <w:trPr>
          <w:cantSplit/>
        </w:trPr>
        <w:tc>
          <w:tcPr>
            <w:tcW w:w="9108" w:type="dxa"/>
            <w:gridSpan w:val="4"/>
          </w:tcPr>
          <w:p w:rsidR="004408E5" w:rsidRDefault="004408E5" w:rsidP="00F541CC">
            <w:pPr>
              <w:spacing w:line="360" w:lineRule="exact"/>
              <w:rPr>
                <w:sz w:val="18"/>
              </w:rPr>
            </w:pPr>
          </w:p>
          <w:p w:rsidR="007D32EE" w:rsidRDefault="007D32EE" w:rsidP="00F541CC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同等学力人员申请硕士学位　　　　　　　　　　　　　　　　　　　　　　　　　　　　　学校代码：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10246</w:t>
            </w:r>
          </w:p>
        </w:tc>
      </w:tr>
    </w:tbl>
    <w:p w:rsidR="007D32EE" w:rsidRPr="007D32EE" w:rsidRDefault="007D32EE" w:rsidP="004408E5">
      <w:pPr>
        <w:jc w:val="left"/>
        <w:rPr>
          <w:sz w:val="18"/>
        </w:rPr>
      </w:pPr>
    </w:p>
    <w:p w:rsidR="007D32EE" w:rsidRDefault="007D32EE" w:rsidP="004408E5">
      <w:pPr>
        <w:ind w:firstLineChars="3100" w:firstLine="5580"/>
        <w:jc w:val="left"/>
        <w:rPr>
          <w:sz w:val="18"/>
        </w:rPr>
      </w:pPr>
    </w:p>
    <w:p w:rsidR="004408E5" w:rsidRDefault="004408E5" w:rsidP="004408E5">
      <w:pPr>
        <w:ind w:leftChars="-204" w:left="-427" w:hanging="1"/>
        <w:jc w:val="left"/>
        <w:rPr>
          <w:sz w:val="18"/>
        </w:rPr>
      </w:pPr>
    </w:p>
    <w:p w:rsidR="004408E5" w:rsidRDefault="004408E5" w:rsidP="004408E5">
      <w:pPr>
        <w:ind w:leftChars="-204" w:left="-427" w:hanging="1"/>
        <w:jc w:val="center"/>
      </w:pPr>
      <w:r>
        <w:drawing>
          <wp:inline distT="0" distB="0" distL="0" distR="0" wp14:anchorId="2AEE8041" wp14:editId="1ABAF8A9">
            <wp:extent cx="2762250" cy="1028700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E5" w:rsidRDefault="004408E5" w:rsidP="004408E5">
      <w:pPr>
        <w:ind w:leftChars="-204" w:left="-427" w:hanging="1"/>
        <w:rPr>
          <w:b/>
          <w:bCs/>
        </w:rPr>
      </w:pPr>
    </w:p>
    <w:p w:rsidR="004408E5" w:rsidRDefault="004408E5" w:rsidP="004408E5">
      <w:pPr>
        <w:ind w:leftChars="-204" w:left="-427" w:hanging="1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4408E5" w:rsidTr="009366EA">
        <w:tc>
          <w:tcPr>
            <w:tcW w:w="8528" w:type="dxa"/>
            <w:tcBorders>
              <w:top w:val="nil"/>
              <w:bottom w:val="nil"/>
            </w:tcBorders>
          </w:tcPr>
          <w:p w:rsidR="004408E5" w:rsidRDefault="004408E5" w:rsidP="009366EA">
            <w:pPr>
              <w:ind w:leftChars="-204" w:left="-427" w:rightChars="-227" w:right="-477" w:hanging="1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硕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士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学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位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论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文</w:t>
            </w:r>
          </w:p>
        </w:tc>
      </w:tr>
      <w:tr w:rsidR="004408E5" w:rsidTr="009366EA">
        <w:tc>
          <w:tcPr>
            <w:tcW w:w="8528" w:type="dxa"/>
            <w:tcBorders>
              <w:top w:val="nil"/>
            </w:tcBorders>
          </w:tcPr>
          <w:p w:rsidR="004408E5" w:rsidRDefault="004408E5" w:rsidP="009366EA">
            <w:pPr>
              <w:ind w:leftChars="-204" w:left="-427" w:rightChars="-227" w:right="-477" w:hanging="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（学术学位）</w:t>
            </w:r>
          </w:p>
        </w:tc>
      </w:tr>
    </w:tbl>
    <w:p w:rsidR="004408E5" w:rsidRDefault="004408E5" w:rsidP="004408E5">
      <w:pPr>
        <w:ind w:leftChars="-204" w:left="-427" w:hanging="1"/>
        <w:rPr>
          <w:b/>
          <w:bCs/>
          <w:sz w:val="30"/>
        </w:rPr>
      </w:pPr>
    </w:p>
    <w:p w:rsidR="004408E5" w:rsidRDefault="004408E5" w:rsidP="004408E5">
      <w:pPr>
        <w:ind w:leftChars="-204" w:left="-427" w:hanging="1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4408E5" w:rsidTr="009366EA">
        <w:tc>
          <w:tcPr>
            <w:tcW w:w="8528" w:type="dxa"/>
            <w:vAlign w:val="center"/>
          </w:tcPr>
          <w:p w:rsidR="004408E5" w:rsidRDefault="004408E5" w:rsidP="009366EA">
            <w:pPr>
              <w:ind w:leftChars="-204" w:left="-427" w:rightChars="-227" w:right="-477" w:hanging="1"/>
              <w:jc w:val="center"/>
              <w:rPr>
                <w:rFonts w:ascii="幼圆" w:eastAsia="幼圆"/>
                <w:b/>
                <w:bCs/>
                <w:sz w:val="36"/>
              </w:rPr>
            </w:pPr>
            <w:r>
              <w:rPr>
                <w:rFonts w:ascii="幼圆" w:eastAsia="幼圆" w:hint="eastAsia"/>
                <w:b/>
                <w:bCs/>
                <w:sz w:val="36"/>
              </w:rPr>
              <w:t>中文论文题目</w:t>
            </w:r>
          </w:p>
        </w:tc>
      </w:tr>
    </w:tbl>
    <w:p w:rsidR="004408E5" w:rsidRDefault="004408E5" w:rsidP="004408E5">
      <w:pPr>
        <w:ind w:leftChars="-204" w:left="-427" w:hanging="1"/>
      </w:pPr>
    </w:p>
    <w:p w:rsidR="004408E5" w:rsidRDefault="004408E5" w:rsidP="004408E5">
      <w:pPr>
        <w:ind w:leftChars="-204" w:left="-427" w:rightChars="42" w:right="88" w:hanging="1"/>
        <w:jc w:val="center"/>
      </w:pPr>
      <w:r w:rsidRPr="00107415">
        <w:rPr>
          <w:rFonts w:ascii="Arial" w:hAnsi="Arial" w:cs="Arial" w:hint="eastAsia"/>
          <w:color w:val="333333"/>
          <w:kern w:val="0"/>
          <w:sz w:val="24"/>
        </w:rPr>
        <w:t>英文论文题目</w:t>
      </w:r>
    </w:p>
    <w:p w:rsidR="004408E5" w:rsidRDefault="004408E5" w:rsidP="004408E5">
      <w:pPr>
        <w:ind w:leftChars="-204" w:left="-427" w:hanging="1"/>
      </w:pPr>
    </w:p>
    <w:p w:rsidR="004408E5" w:rsidRDefault="004408E5" w:rsidP="004408E5">
      <w:pPr>
        <w:ind w:leftChars="-204" w:left="-427" w:hanging="1"/>
      </w:pPr>
    </w:p>
    <w:p w:rsidR="004408E5" w:rsidRDefault="004408E5" w:rsidP="004408E5">
      <w:pPr>
        <w:ind w:leftChars="-204" w:left="-427" w:hanging="1"/>
        <w:jc w:val="center"/>
        <w:rPr>
          <w:sz w:val="28"/>
        </w:rPr>
      </w:pPr>
    </w:p>
    <w:p w:rsidR="004408E5" w:rsidRDefault="004408E5" w:rsidP="004408E5">
      <w:pPr>
        <w:ind w:leftChars="-204" w:left="-427" w:hanging="1"/>
        <w:jc w:val="center"/>
      </w:pPr>
    </w:p>
    <w:tbl>
      <w:tblPr>
        <w:tblW w:w="8483" w:type="dxa"/>
        <w:jc w:val="center"/>
        <w:tblInd w:w="57" w:type="dxa"/>
        <w:tblLook w:val="0000" w:firstRow="0" w:lastRow="0" w:firstColumn="0" w:lastColumn="0" w:noHBand="0" w:noVBand="0"/>
      </w:tblPr>
      <w:tblGrid>
        <w:gridCol w:w="4023"/>
        <w:gridCol w:w="4460"/>
      </w:tblGrid>
      <w:tr w:rsidR="004408E5" w:rsidTr="009366EA">
        <w:trPr>
          <w:cantSplit/>
          <w:trHeight w:val="1052"/>
          <w:jc w:val="center"/>
        </w:trPr>
        <w:tc>
          <w:tcPr>
            <w:tcW w:w="4023" w:type="dxa"/>
            <w:tcBorders>
              <w:bottom w:val="nil"/>
            </w:tcBorders>
            <w:vAlign w:val="center"/>
          </w:tcPr>
          <w:p w:rsidR="004408E5" w:rsidRDefault="004408E5" w:rsidP="009366EA">
            <w:pPr>
              <w:tabs>
                <w:tab w:val="left" w:pos="1929"/>
              </w:tabs>
              <w:wordWrap w:val="0"/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</w:t>
            </w:r>
            <w:r>
              <w:rPr>
                <w:rFonts w:hint="eastAsia"/>
                <w:sz w:val="30"/>
              </w:rPr>
              <w:t>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文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编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号：</w:t>
            </w:r>
          </w:p>
        </w:tc>
        <w:tc>
          <w:tcPr>
            <w:tcW w:w="4460" w:type="dxa"/>
            <w:tcBorders>
              <w:bottom w:val="nil"/>
            </w:tcBorders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4408E5" w:rsidTr="009366EA">
        <w:trPr>
          <w:trHeight w:val="848"/>
          <w:jc w:val="center"/>
        </w:trPr>
        <w:tc>
          <w:tcPr>
            <w:tcW w:w="4023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业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称：</w:t>
            </w:r>
            <w:r>
              <w:rPr>
                <w:sz w:val="30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4408E5" w:rsidTr="009366EA">
        <w:trPr>
          <w:trHeight w:val="848"/>
          <w:jc w:val="center"/>
        </w:trPr>
        <w:tc>
          <w:tcPr>
            <w:tcW w:w="4023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wordWrap w:val="0"/>
              <w:ind w:leftChars="-204" w:left="-427" w:hanging="1"/>
              <w:jc w:val="right"/>
              <w:rPr>
                <w:sz w:val="30"/>
              </w:rPr>
            </w:pPr>
            <w:r>
              <w:rPr>
                <w:rFonts w:hint="eastAsia"/>
                <w:sz w:val="30"/>
              </w:rPr>
              <w:t>所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属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院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系：</w:t>
            </w:r>
          </w:p>
        </w:tc>
        <w:tc>
          <w:tcPr>
            <w:tcW w:w="4460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</w:tc>
      </w:tr>
      <w:tr w:rsidR="004408E5" w:rsidTr="009366EA">
        <w:trPr>
          <w:trHeight w:val="907"/>
          <w:jc w:val="center"/>
        </w:trPr>
        <w:tc>
          <w:tcPr>
            <w:tcW w:w="4023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jc w:val="right"/>
              <w:rPr>
                <w:spacing w:val="2"/>
                <w:sz w:val="30"/>
              </w:rPr>
            </w:pPr>
          </w:p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jc w:val="right"/>
              <w:rPr>
                <w:spacing w:val="2"/>
                <w:sz w:val="30"/>
              </w:rPr>
            </w:pPr>
            <w:r>
              <w:rPr>
                <w:rFonts w:hint="eastAsia"/>
                <w:spacing w:val="2"/>
                <w:sz w:val="30"/>
              </w:rPr>
              <w:t>完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成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日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rFonts w:hint="eastAsia"/>
                <w:spacing w:val="2"/>
                <w:sz w:val="30"/>
              </w:rPr>
              <w:t>期</w:t>
            </w:r>
            <w:r>
              <w:rPr>
                <w:rFonts w:hint="eastAsia"/>
                <w:sz w:val="30"/>
              </w:rPr>
              <w:t>：</w:t>
            </w:r>
            <w:r>
              <w:rPr>
                <w:spacing w:val="2"/>
                <w:sz w:val="30"/>
              </w:rPr>
              <w:t xml:space="preserve">          </w:t>
            </w:r>
          </w:p>
        </w:tc>
        <w:tc>
          <w:tcPr>
            <w:tcW w:w="4460" w:type="dxa"/>
            <w:vAlign w:val="center"/>
          </w:tcPr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</w:p>
          <w:p w:rsidR="004408E5" w:rsidRDefault="004408E5" w:rsidP="009366EA">
            <w:pPr>
              <w:tabs>
                <w:tab w:val="left" w:pos="1929"/>
              </w:tabs>
              <w:ind w:leftChars="-204" w:left="-427" w:hanging="1"/>
              <w:rPr>
                <w:sz w:val="30"/>
              </w:rPr>
            </w:pPr>
            <w:r>
              <w:rPr>
                <w:rFonts w:hint="eastAsia"/>
                <w:sz w:val="30"/>
              </w:rPr>
              <w:t>202015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4408E5" w:rsidRDefault="004408E5" w:rsidP="007D32EE">
      <w:pPr>
        <w:ind w:firstLineChars="3100" w:firstLine="5580"/>
        <w:rPr>
          <w:sz w:val="18"/>
        </w:rPr>
      </w:pPr>
    </w:p>
    <w:p w:rsidR="007D32EE" w:rsidRDefault="007D32EE" w:rsidP="007D32EE">
      <w:pPr>
        <w:rPr>
          <w:rFonts w:eastAsia="楷体_GB2312"/>
        </w:rPr>
        <w:sectPr w:rsidR="007D32EE">
          <w:pgSz w:w="11906" w:h="16838" w:code="9"/>
          <w:pgMar w:top="1440" w:right="1230" w:bottom="1440" w:left="1797" w:header="851" w:footer="992" w:gutter="0"/>
          <w:cols w:space="425"/>
          <w:docGrid w:type="lines" w:linePitch="312"/>
        </w:sect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9108"/>
      </w:tblGrid>
      <w:tr w:rsidR="00747EF0" w:rsidTr="00F541CC">
        <w:trPr>
          <w:cantSplit/>
        </w:trPr>
        <w:tc>
          <w:tcPr>
            <w:tcW w:w="9108" w:type="dxa"/>
          </w:tcPr>
          <w:p w:rsidR="00747EF0" w:rsidRDefault="00747EF0" w:rsidP="00844351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同等学力人员申请硕士学位　　　　　　　　　　　　　　　　　　　　　　　　　　　　　学校代码：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10246</w:t>
            </w:r>
          </w:p>
        </w:tc>
      </w:tr>
    </w:tbl>
    <w:p w:rsidR="00747EF0" w:rsidRPr="007D32EE" w:rsidRDefault="00747EF0" w:rsidP="00747EF0">
      <w:pPr>
        <w:rPr>
          <w:sz w:val="18"/>
        </w:rPr>
      </w:pPr>
    </w:p>
    <w:p w:rsidR="004408E5" w:rsidRDefault="004408E5" w:rsidP="004408E5">
      <w:pPr>
        <w:ind w:leftChars="-405" w:left="-425" w:hangingChars="236" w:hanging="425"/>
        <w:rPr>
          <w:sz w:val="18"/>
        </w:rPr>
      </w:pPr>
    </w:p>
    <w:p w:rsidR="004408E5" w:rsidRDefault="004408E5" w:rsidP="004408E5">
      <w:pPr>
        <w:ind w:leftChars="-405" w:left="-425" w:hangingChars="236" w:hanging="425"/>
        <w:rPr>
          <w:sz w:val="18"/>
        </w:rPr>
      </w:pPr>
    </w:p>
    <w:p w:rsidR="004408E5" w:rsidRDefault="004408E5" w:rsidP="004408E5">
      <w:pPr>
        <w:ind w:leftChars="-405" w:left="-425" w:rightChars="199" w:right="418" w:hangingChars="236" w:hanging="425"/>
        <w:rPr>
          <w:sz w:val="18"/>
        </w:rPr>
      </w:pPr>
    </w:p>
    <w:p w:rsidR="004408E5" w:rsidRDefault="004408E5" w:rsidP="004408E5">
      <w:pPr>
        <w:ind w:leftChars="-203" w:left="-426"/>
        <w:jc w:val="center"/>
      </w:pPr>
      <w:r>
        <w:drawing>
          <wp:inline distT="0" distB="0" distL="0" distR="0" wp14:anchorId="5AEC7878" wp14:editId="3CD66F4E">
            <wp:extent cx="2762250" cy="1028700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E5" w:rsidRDefault="004408E5" w:rsidP="004408E5">
      <w:pPr>
        <w:ind w:leftChars="-405" w:left="-352" w:hangingChars="236" w:hanging="498"/>
        <w:rPr>
          <w:b/>
          <w:bCs/>
        </w:rPr>
      </w:pPr>
    </w:p>
    <w:p w:rsidR="004408E5" w:rsidRDefault="004408E5" w:rsidP="004408E5">
      <w:pPr>
        <w:ind w:leftChars="-405" w:left="-352" w:hangingChars="236" w:hanging="498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4408E5" w:rsidTr="009366EA">
        <w:tc>
          <w:tcPr>
            <w:tcW w:w="8528" w:type="dxa"/>
            <w:tcBorders>
              <w:top w:val="nil"/>
              <w:bottom w:val="nil"/>
            </w:tcBorders>
          </w:tcPr>
          <w:p w:rsidR="004408E5" w:rsidRDefault="004408E5" w:rsidP="009366EA">
            <w:pPr>
              <w:ind w:leftChars="-204" w:left="-426" w:rightChars="-227" w:right="-477" w:hanging="2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硕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士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学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位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论</w:t>
            </w:r>
            <w:r>
              <w:rPr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文</w:t>
            </w:r>
          </w:p>
        </w:tc>
      </w:tr>
      <w:tr w:rsidR="004408E5" w:rsidTr="009366EA">
        <w:tc>
          <w:tcPr>
            <w:tcW w:w="8528" w:type="dxa"/>
            <w:tcBorders>
              <w:top w:val="nil"/>
            </w:tcBorders>
          </w:tcPr>
          <w:p w:rsidR="004408E5" w:rsidRDefault="004408E5" w:rsidP="009366EA">
            <w:pPr>
              <w:ind w:leftChars="-204" w:left="-426" w:rightChars="-227" w:right="-477" w:hanging="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（专业学位）</w:t>
            </w:r>
          </w:p>
        </w:tc>
      </w:tr>
    </w:tbl>
    <w:p w:rsidR="004408E5" w:rsidRDefault="004408E5" w:rsidP="004408E5">
      <w:pPr>
        <w:ind w:leftChars="-204" w:left="-426" w:hanging="2"/>
        <w:jc w:val="center"/>
        <w:rPr>
          <w:b/>
          <w:bCs/>
          <w:sz w:val="30"/>
        </w:rPr>
      </w:pPr>
    </w:p>
    <w:p w:rsidR="004408E5" w:rsidRDefault="004408E5" w:rsidP="004408E5">
      <w:pPr>
        <w:ind w:leftChars="-204" w:left="-426" w:hanging="2"/>
        <w:jc w:val="center"/>
        <w:rPr>
          <w:b/>
          <w:bCs/>
          <w:sz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4408E5" w:rsidTr="009366EA">
        <w:tc>
          <w:tcPr>
            <w:tcW w:w="8528" w:type="dxa"/>
            <w:vAlign w:val="center"/>
          </w:tcPr>
          <w:p w:rsidR="004408E5" w:rsidRDefault="004408E5" w:rsidP="009366EA">
            <w:pPr>
              <w:ind w:leftChars="-204" w:left="-426" w:rightChars="-227" w:right="-477" w:hanging="2"/>
              <w:jc w:val="center"/>
              <w:rPr>
                <w:rFonts w:ascii="幼圆" w:eastAsia="幼圆"/>
                <w:b/>
                <w:bCs/>
                <w:sz w:val="36"/>
              </w:rPr>
            </w:pPr>
            <w:r>
              <w:rPr>
                <w:rFonts w:ascii="幼圆" w:eastAsia="幼圆" w:hint="eastAsia"/>
                <w:b/>
                <w:bCs/>
                <w:sz w:val="36"/>
              </w:rPr>
              <w:t>中文论文题目</w:t>
            </w:r>
          </w:p>
        </w:tc>
      </w:tr>
    </w:tbl>
    <w:p w:rsidR="004408E5" w:rsidRDefault="004408E5" w:rsidP="004408E5">
      <w:pPr>
        <w:ind w:leftChars="-204" w:left="-426" w:hanging="2"/>
        <w:jc w:val="center"/>
      </w:pPr>
    </w:p>
    <w:p w:rsidR="004408E5" w:rsidRDefault="004408E5" w:rsidP="004408E5">
      <w:pPr>
        <w:ind w:leftChars="-204" w:left="-426" w:rightChars="42" w:right="88" w:hanging="2"/>
        <w:jc w:val="center"/>
      </w:pPr>
      <w:r w:rsidRPr="00107415">
        <w:rPr>
          <w:rFonts w:ascii="Arial" w:hAnsi="Arial" w:cs="Arial" w:hint="eastAsia"/>
          <w:color w:val="333333"/>
          <w:kern w:val="0"/>
          <w:sz w:val="24"/>
        </w:rPr>
        <w:t>英文论文题目</w:t>
      </w:r>
    </w:p>
    <w:p w:rsidR="004408E5" w:rsidRDefault="004408E5" w:rsidP="004408E5">
      <w:pPr>
        <w:ind w:leftChars="-204" w:left="-426" w:hanging="2"/>
        <w:jc w:val="center"/>
      </w:pPr>
    </w:p>
    <w:p w:rsidR="004408E5" w:rsidRDefault="004408E5" w:rsidP="004408E5">
      <w:pPr>
        <w:ind w:leftChars="-405" w:left="-354" w:hangingChars="236" w:hanging="496"/>
      </w:pPr>
    </w:p>
    <w:p w:rsidR="004408E5" w:rsidRDefault="004408E5" w:rsidP="004408E5">
      <w:pPr>
        <w:ind w:leftChars="-405" w:left="-189" w:hangingChars="236" w:hanging="661"/>
        <w:jc w:val="center"/>
        <w:rPr>
          <w:sz w:val="28"/>
        </w:rPr>
      </w:pPr>
    </w:p>
    <w:p w:rsidR="004408E5" w:rsidRDefault="004408E5" w:rsidP="004408E5">
      <w:pPr>
        <w:ind w:leftChars="-405" w:left="-354" w:hangingChars="236" w:hanging="496"/>
        <w:jc w:val="center"/>
      </w:pPr>
    </w:p>
    <w:tbl>
      <w:tblPr>
        <w:tblW w:w="9108" w:type="dxa"/>
        <w:jc w:val="center"/>
        <w:tblLook w:val="0000" w:firstRow="0" w:lastRow="0" w:firstColumn="0" w:lastColumn="0" w:noHBand="0" w:noVBand="0"/>
      </w:tblPr>
      <w:tblGrid>
        <w:gridCol w:w="8883"/>
        <w:gridCol w:w="225"/>
      </w:tblGrid>
      <w:tr w:rsidR="004408E5" w:rsidTr="009366EA">
        <w:trPr>
          <w:cantSplit/>
          <w:trHeight w:val="983"/>
          <w:jc w:val="center"/>
        </w:trPr>
        <w:tc>
          <w:tcPr>
            <w:tcW w:w="8756" w:type="dxa"/>
            <w:tcBorders>
              <w:bottom w:val="nil"/>
            </w:tcBorders>
            <w:vAlign w:val="center"/>
          </w:tcPr>
          <w:tbl>
            <w:tblPr>
              <w:tblW w:w="8483" w:type="dxa"/>
              <w:jc w:val="center"/>
              <w:tblInd w:w="57" w:type="dxa"/>
              <w:tblLook w:val="0000" w:firstRow="0" w:lastRow="0" w:firstColumn="0" w:lastColumn="0" w:noHBand="0" w:noVBand="0"/>
            </w:tblPr>
            <w:tblGrid>
              <w:gridCol w:w="4023"/>
              <w:gridCol w:w="4460"/>
            </w:tblGrid>
            <w:tr w:rsidR="004408E5" w:rsidTr="009366EA">
              <w:trPr>
                <w:cantSplit/>
                <w:trHeight w:val="1052"/>
                <w:jc w:val="center"/>
              </w:trPr>
              <w:tc>
                <w:tcPr>
                  <w:tcW w:w="4023" w:type="dxa"/>
                  <w:tcBorders>
                    <w:bottom w:val="nil"/>
                  </w:tcBorders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wordWrap w:val="0"/>
                    <w:ind w:leftChars="-204" w:left="-427" w:hanging="1"/>
                    <w:jc w:val="right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 xml:space="preserve">          </w:t>
                  </w:r>
                  <w:r>
                    <w:rPr>
                      <w:rFonts w:hint="eastAsia"/>
                      <w:sz w:val="30"/>
                    </w:rPr>
                    <w:t>论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文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编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号：</w:t>
                  </w:r>
                </w:p>
              </w:tc>
              <w:tc>
                <w:tcPr>
                  <w:tcW w:w="4460" w:type="dxa"/>
                  <w:tcBorders>
                    <w:bottom w:val="nil"/>
                  </w:tcBorders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848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B13B04" w:rsidP="009366EA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z w:val="30"/>
                    </w:rPr>
                  </w:pPr>
                  <w:r w:rsidRPr="0077024A">
                    <w:rPr>
                      <w:rFonts w:ascii="宋体" w:hAnsi="宋体" w:hint="eastAsia"/>
                      <w:spacing w:val="-28"/>
                      <w:sz w:val="28"/>
                    </w:rPr>
                    <w:t>学位类别（领域</w:t>
                  </w:r>
                  <w:r w:rsidRPr="0077024A">
                    <w:rPr>
                      <w:rFonts w:ascii="宋体" w:hAnsi="宋体" w:hint="eastAsia"/>
                      <w:spacing w:val="-20"/>
                      <w:sz w:val="28"/>
                    </w:rPr>
                    <w:t>）</w:t>
                  </w:r>
                  <w:r>
                    <w:rPr>
                      <w:rFonts w:hint="eastAsia"/>
                      <w:spacing w:val="-12"/>
                      <w:sz w:val="30"/>
                    </w:rPr>
                    <w:t>：</w:t>
                  </w:r>
                  <w:r w:rsidR="004408E5">
                    <w:rPr>
                      <w:sz w:val="30"/>
                    </w:rPr>
                    <w:t xml:space="preserve">          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848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wordWrap w:val="0"/>
                    <w:ind w:leftChars="-204" w:left="-427" w:hanging="1"/>
                    <w:jc w:val="right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>所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属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院</w:t>
                  </w:r>
                  <w:r>
                    <w:rPr>
                      <w:rFonts w:hint="eastAsia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z w:val="30"/>
                    </w:rPr>
                    <w:t>系：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</w:tc>
            </w:tr>
            <w:tr w:rsidR="004408E5" w:rsidTr="009366EA">
              <w:trPr>
                <w:trHeight w:val="907"/>
                <w:jc w:val="center"/>
              </w:trPr>
              <w:tc>
                <w:tcPr>
                  <w:tcW w:w="4023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pacing w:val="2"/>
                      <w:sz w:val="30"/>
                    </w:rPr>
                  </w:pPr>
                </w:p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jc w:val="right"/>
                    <w:rPr>
                      <w:spacing w:val="2"/>
                      <w:sz w:val="30"/>
                    </w:rPr>
                  </w:pPr>
                  <w:r>
                    <w:rPr>
                      <w:rFonts w:hint="eastAsia"/>
                      <w:spacing w:val="2"/>
                      <w:sz w:val="30"/>
                    </w:rPr>
                    <w:t>完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成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日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rFonts w:hint="eastAsia"/>
                      <w:spacing w:val="2"/>
                      <w:sz w:val="30"/>
                    </w:rPr>
                    <w:t>期</w:t>
                  </w:r>
                  <w:r>
                    <w:rPr>
                      <w:rFonts w:hint="eastAsia"/>
                      <w:sz w:val="30"/>
                    </w:rPr>
                    <w:t>：</w:t>
                  </w:r>
                  <w:r>
                    <w:rPr>
                      <w:spacing w:val="2"/>
                      <w:sz w:val="30"/>
                    </w:rPr>
                    <w:t xml:space="preserve">          </w:t>
                  </w:r>
                </w:p>
              </w:tc>
              <w:tc>
                <w:tcPr>
                  <w:tcW w:w="4460" w:type="dxa"/>
                  <w:vAlign w:val="center"/>
                </w:tcPr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</w:p>
                <w:p w:rsidR="004408E5" w:rsidRDefault="004408E5" w:rsidP="009366EA">
                  <w:pPr>
                    <w:tabs>
                      <w:tab w:val="left" w:pos="1929"/>
                    </w:tabs>
                    <w:ind w:leftChars="-204" w:left="-427" w:hanging="1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>202015</w:t>
                  </w:r>
                  <w:r>
                    <w:rPr>
                      <w:rFonts w:hint="eastAsia"/>
                      <w:sz w:val="30"/>
                    </w:rPr>
                    <w:t>年</w:t>
                  </w:r>
                  <w:r>
                    <w:rPr>
                      <w:rFonts w:hint="eastAsia"/>
                      <w:sz w:val="30"/>
                    </w:rPr>
                    <w:t xml:space="preserve">   </w:t>
                  </w:r>
                  <w:r>
                    <w:rPr>
                      <w:rFonts w:hint="eastAsia"/>
                      <w:sz w:val="30"/>
                    </w:rPr>
                    <w:t>月</w:t>
                  </w:r>
                  <w:r>
                    <w:rPr>
                      <w:rFonts w:hint="eastAsia"/>
                      <w:sz w:val="30"/>
                    </w:rPr>
                    <w:t xml:space="preserve">   </w:t>
                  </w:r>
                  <w:r>
                    <w:rPr>
                      <w:rFonts w:hint="eastAsia"/>
                      <w:sz w:val="30"/>
                    </w:rPr>
                    <w:t>日</w:t>
                  </w:r>
                </w:p>
              </w:tc>
            </w:tr>
          </w:tbl>
          <w:p w:rsidR="004408E5" w:rsidRDefault="004408E5" w:rsidP="009366EA">
            <w:pPr>
              <w:wordWrap w:val="0"/>
              <w:ind w:leftChars="-405" w:left="-142" w:hangingChars="236" w:hanging="708"/>
              <w:jc w:val="right"/>
              <w:rPr>
                <w:sz w:val="30"/>
              </w:rPr>
            </w:pPr>
          </w:p>
        </w:tc>
        <w:tc>
          <w:tcPr>
            <w:tcW w:w="222" w:type="dxa"/>
            <w:tcBorders>
              <w:bottom w:val="nil"/>
            </w:tcBorders>
            <w:vAlign w:val="center"/>
          </w:tcPr>
          <w:p w:rsidR="004408E5" w:rsidRDefault="004408E5" w:rsidP="009366EA">
            <w:pPr>
              <w:ind w:leftChars="-405" w:left="-142" w:hangingChars="236" w:hanging="708"/>
              <w:rPr>
                <w:sz w:val="30"/>
              </w:rPr>
            </w:pPr>
          </w:p>
        </w:tc>
      </w:tr>
    </w:tbl>
    <w:p w:rsidR="00747EF0" w:rsidRDefault="00747EF0" w:rsidP="00747EF0">
      <w:pPr>
        <w:ind w:firstLineChars="3100" w:firstLine="5580"/>
        <w:rPr>
          <w:sz w:val="18"/>
        </w:rPr>
      </w:pPr>
      <w:bookmarkStart w:id="0" w:name="_GoBack"/>
      <w:bookmarkEnd w:id="0"/>
    </w:p>
    <w:sectPr w:rsidR="00747EF0" w:rsidSect="0016361A">
      <w:pgSz w:w="11906" w:h="16838" w:code="9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12" w:rsidRDefault="00D10A12">
      <w:r>
        <w:separator/>
      </w:r>
    </w:p>
  </w:endnote>
  <w:endnote w:type="continuationSeparator" w:id="0">
    <w:p w:rsidR="00D10A12" w:rsidRDefault="00D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12" w:rsidRDefault="00D10A12">
      <w:r>
        <w:separator/>
      </w:r>
    </w:p>
  </w:footnote>
  <w:footnote w:type="continuationSeparator" w:id="0">
    <w:p w:rsidR="00D10A12" w:rsidRDefault="00D1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3"/>
    <w:rsid w:val="00007F87"/>
    <w:rsid w:val="00022565"/>
    <w:rsid w:val="000310D0"/>
    <w:rsid w:val="00031BA9"/>
    <w:rsid w:val="00035CCB"/>
    <w:rsid w:val="0003680D"/>
    <w:rsid w:val="00036CBB"/>
    <w:rsid w:val="000423D4"/>
    <w:rsid w:val="00047AA9"/>
    <w:rsid w:val="000579A2"/>
    <w:rsid w:val="0007482E"/>
    <w:rsid w:val="00074CBE"/>
    <w:rsid w:val="00074D34"/>
    <w:rsid w:val="00074F90"/>
    <w:rsid w:val="00075434"/>
    <w:rsid w:val="00077700"/>
    <w:rsid w:val="00083708"/>
    <w:rsid w:val="000A4784"/>
    <w:rsid w:val="000A4B84"/>
    <w:rsid w:val="000A4E1F"/>
    <w:rsid w:val="000A5C18"/>
    <w:rsid w:val="000B463C"/>
    <w:rsid w:val="000D0B82"/>
    <w:rsid w:val="000D5004"/>
    <w:rsid w:val="000F0C6A"/>
    <w:rsid w:val="000F2B77"/>
    <w:rsid w:val="000F7154"/>
    <w:rsid w:val="000F77C4"/>
    <w:rsid w:val="00104B17"/>
    <w:rsid w:val="00114106"/>
    <w:rsid w:val="00115814"/>
    <w:rsid w:val="001202A6"/>
    <w:rsid w:val="00121F79"/>
    <w:rsid w:val="001240CE"/>
    <w:rsid w:val="00125C1A"/>
    <w:rsid w:val="0012629B"/>
    <w:rsid w:val="0012734B"/>
    <w:rsid w:val="001311E5"/>
    <w:rsid w:val="0013173A"/>
    <w:rsid w:val="001349CD"/>
    <w:rsid w:val="00137500"/>
    <w:rsid w:val="00137761"/>
    <w:rsid w:val="00140D15"/>
    <w:rsid w:val="00152C0A"/>
    <w:rsid w:val="00163212"/>
    <w:rsid w:val="001634A5"/>
    <w:rsid w:val="0016361A"/>
    <w:rsid w:val="00166FD2"/>
    <w:rsid w:val="00175D74"/>
    <w:rsid w:val="001767BB"/>
    <w:rsid w:val="001815B5"/>
    <w:rsid w:val="00182696"/>
    <w:rsid w:val="0018672C"/>
    <w:rsid w:val="00187396"/>
    <w:rsid w:val="001927C2"/>
    <w:rsid w:val="00197A61"/>
    <w:rsid w:val="001A0785"/>
    <w:rsid w:val="001A10AA"/>
    <w:rsid w:val="001A1CFF"/>
    <w:rsid w:val="001B136F"/>
    <w:rsid w:val="001B13D2"/>
    <w:rsid w:val="001B1C31"/>
    <w:rsid w:val="001C3AF9"/>
    <w:rsid w:val="001C712C"/>
    <w:rsid w:val="001D790A"/>
    <w:rsid w:val="001E696E"/>
    <w:rsid w:val="001F60C9"/>
    <w:rsid w:val="00222661"/>
    <w:rsid w:val="002346C1"/>
    <w:rsid w:val="002346F4"/>
    <w:rsid w:val="00257592"/>
    <w:rsid w:val="00261E75"/>
    <w:rsid w:val="00264639"/>
    <w:rsid w:val="00270EFA"/>
    <w:rsid w:val="00275DD7"/>
    <w:rsid w:val="002871A0"/>
    <w:rsid w:val="002913C1"/>
    <w:rsid w:val="00297171"/>
    <w:rsid w:val="002A0252"/>
    <w:rsid w:val="002A3A72"/>
    <w:rsid w:val="002A722C"/>
    <w:rsid w:val="002B1FDF"/>
    <w:rsid w:val="002C2B7B"/>
    <w:rsid w:val="002E09DF"/>
    <w:rsid w:val="002E2920"/>
    <w:rsid w:val="002E3581"/>
    <w:rsid w:val="002E3ACF"/>
    <w:rsid w:val="002E5780"/>
    <w:rsid w:val="002E60E0"/>
    <w:rsid w:val="002F3024"/>
    <w:rsid w:val="002F5B4B"/>
    <w:rsid w:val="002F657F"/>
    <w:rsid w:val="002F6C3E"/>
    <w:rsid w:val="002F6D8A"/>
    <w:rsid w:val="003065BB"/>
    <w:rsid w:val="00310037"/>
    <w:rsid w:val="00310883"/>
    <w:rsid w:val="00311BFE"/>
    <w:rsid w:val="00317740"/>
    <w:rsid w:val="00320881"/>
    <w:rsid w:val="0032108A"/>
    <w:rsid w:val="00327593"/>
    <w:rsid w:val="00333334"/>
    <w:rsid w:val="0033699A"/>
    <w:rsid w:val="0035063C"/>
    <w:rsid w:val="00355B28"/>
    <w:rsid w:val="00363783"/>
    <w:rsid w:val="00371C76"/>
    <w:rsid w:val="00372EAA"/>
    <w:rsid w:val="00386913"/>
    <w:rsid w:val="00390EC6"/>
    <w:rsid w:val="003A183E"/>
    <w:rsid w:val="003A24CF"/>
    <w:rsid w:val="003A27E0"/>
    <w:rsid w:val="003A552F"/>
    <w:rsid w:val="003B0272"/>
    <w:rsid w:val="003B4034"/>
    <w:rsid w:val="003B52C7"/>
    <w:rsid w:val="003C643E"/>
    <w:rsid w:val="003C6C2E"/>
    <w:rsid w:val="003D00C8"/>
    <w:rsid w:val="003D68F6"/>
    <w:rsid w:val="003E0724"/>
    <w:rsid w:val="003F7AF2"/>
    <w:rsid w:val="00403896"/>
    <w:rsid w:val="00410B18"/>
    <w:rsid w:val="00420713"/>
    <w:rsid w:val="004252BA"/>
    <w:rsid w:val="00427535"/>
    <w:rsid w:val="00440035"/>
    <w:rsid w:val="004408E5"/>
    <w:rsid w:val="00451E9B"/>
    <w:rsid w:val="00456AE9"/>
    <w:rsid w:val="00457C3B"/>
    <w:rsid w:val="00464974"/>
    <w:rsid w:val="004763C0"/>
    <w:rsid w:val="004813A6"/>
    <w:rsid w:val="00490085"/>
    <w:rsid w:val="004A2991"/>
    <w:rsid w:val="004A2B51"/>
    <w:rsid w:val="004A44FB"/>
    <w:rsid w:val="004B4958"/>
    <w:rsid w:val="004D05DF"/>
    <w:rsid w:val="004E526D"/>
    <w:rsid w:val="004F22E4"/>
    <w:rsid w:val="004F5267"/>
    <w:rsid w:val="00503621"/>
    <w:rsid w:val="005238BE"/>
    <w:rsid w:val="00532BF5"/>
    <w:rsid w:val="00544CD9"/>
    <w:rsid w:val="00560C3E"/>
    <w:rsid w:val="00562BB1"/>
    <w:rsid w:val="00564271"/>
    <w:rsid w:val="0057196E"/>
    <w:rsid w:val="00575819"/>
    <w:rsid w:val="00576C8B"/>
    <w:rsid w:val="00580D09"/>
    <w:rsid w:val="005914A5"/>
    <w:rsid w:val="00596084"/>
    <w:rsid w:val="005B2E97"/>
    <w:rsid w:val="005B3C76"/>
    <w:rsid w:val="005C7161"/>
    <w:rsid w:val="005D01F5"/>
    <w:rsid w:val="005D70AB"/>
    <w:rsid w:val="005E3019"/>
    <w:rsid w:val="005E38E4"/>
    <w:rsid w:val="005E5A7A"/>
    <w:rsid w:val="005F2E06"/>
    <w:rsid w:val="005F49E6"/>
    <w:rsid w:val="00624626"/>
    <w:rsid w:val="00626013"/>
    <w:rsid w:val="0063119F"/>
    <w:rsid w:val="006500A1"/>
    <w:rsid w:val="006566A8"/>
    <w:rsid w:val="006633A2"/>
    <w:rsid w:val="00672AD6"/>
    <w:rsid w:val="00674FE8"/>
    <w:rsid w:val="00677B9B"/>
    <w:rsid w:val="0068734D"/>
    <w:rsid w:val="006963AF"/>
    <w:rsid w:val="006A349C"/>
    <w:rsid w:val="006A73FE"/>
    <w:rsid w:val="006D0428"/>
    <w:rsid w:val="006D36BB"/>
    <w:rsid w:val="006F4F42"/>
    <w:rsid w:val="00703ECF"/>
    <w:rsid w:val="00705107"/>
    <w:rsid w:val="00707192"/>
    <w:rsid w:val="007145A2"/>
    <w:rsid w:val="007219BF"/>
    <w:rsid w:val="00730BAF"/>
    <w:rsid w:val="007319E1"/>
    <w:rsid w:val="00741735"/>
    <w:rsid w:val="00747EF0"/>
    <w:rsid w:val="0075527B"/>
    <w:rsid w:val="0075599D"/>
    <w:rsid w:val="00760446"/>
    <w:rsid w:val="00764C8D"/>
    <w:rsid w:val="00767A6E"/>
    <w:rsid w:val="0077024A"/>
    <w:rsid w:val="00771C62"/>
    <w:rsid w:val="00786C2A"/>
    <w:rsid w:val="00786EA0"/>
    <w:rsid w:val="00792294"/>
    <w:rsid w:val="00794F9C"/>
    <w:rsid w:val="00796610"/>
    <w:rsid w:val="007A2CCE"/>
    <w:rsid w:val="007A5580"/>
    <w:rsid w:val="007B007F"/>
    <w:rsid w:val="007B2450"/>
    <w:rsid w:val="007C0825"/>
    <w:rsid w:val="007C1880"/>
    <w:rsid w:val="007D32EE"/>
    <w:rsid w:val="007D55E2"/>
    <w:rsid w:val="007D5DA9"/>
    <w:rsid w:val="007E7749"/>
    <w:rsid w:val="007F1852"/>
    <w:rsid w:val="007F2BDE"/>
    <w:rsid w:val="00806566"/>
    <w:rsid w:val="00823EBF"/>
    <w:rsid w:val="00823FB6"/>
    <w:rsid w:val="008274B5"/>
    <w:rsid w:val="0084028D"/>
    <w:rsid w:val="00844351"/>
    <w:rsid w:val="00847995"/>
    <w:rsid w:val="00854B9F"/>
    <w:rsid w:val="008578FE"/>
    <w:rsid w:val="00860A51"/>
    <w:rsid w:val="00862BA1"/>
    <w:rsid w:val="00872D45"/>
    <w:rsid w:val="00877531"/>
    <w:rsid w:val="008821D8"/>
    <w:rsid w:val="0088412B"/>
    <w:rsid w:val="00885C17"/>
    <w:rsid w:val="008919EF"/>
    <w:rsid w:val="008959ED"/>
    <w:rsid w:val="008B07D9"/>
    <w:rsid w:val="008B0AFF"/>
    <w:rsid w:val="008B4238"/>
    <w:rsid w:val="008B60AC"/>
    <w:rsid w:val="008D15A6"/>
    <w:rsid w:val="008D1C49"/>
    <w:rsid w:val="008D317C"/>
    <w:rsid w:val="008D4445"/>
    <w:rsid w:val="008D69D1"/>
    <w:rsid w:val="008E7A3D"/>
    <w:rsid w:val="008F5F25"/>
    <w:rsid w:val="0090369F"/>
    <w:rsid w:val="00913FBF"/>
    <w:rsid w:val="00914AF1"/>
    <w:rsid w:val="00940C5E"/>
    <w:rsid w:val="0094356D"/>
    <w:rsid w:val="009508EC"/>
    <w:rsid w:val="00951D15"/>
    <w:rsid w:val="00956672"/>
    <w:rsid w:val="00961891"/>
    <w:rsid w:val="00963101"/>
    <w:rsid w:val="00963AC7"/>
    <w:rsid w:val="00964F74"/>
    <w:rsid w:val="00970D2C"/>
    <w:rsid w:val="00981CD4"/>
    <w:rsid w:val="00982E5F"/>
    <w:rsid w:val="00992563"/>
    <w:rsid w:val="009A025B"/>
    <w:rsid w:val="009A4124"/>
    <w:rsid w:val="009B0BD1"/>
    <w:rsid w:val="009B4547"/>
    <w:rsid w:val="009C5B07"/>
    <w:rsid w:val="009E21EB"/>
    <w:rsid w:val="009E743E"/>
    <w:rsid w:val="009F6ED4"/>
    <w:rsid w:val="00A00FCC"/>
    <w:rsid w:val="00A05444"/>
    <w:rsid w:val="00A056EF"/>
    <w:rsid w:val="00A129CE"/>
    <w:rsid w:val="00A1577A"/>
    <w:rsid w:val="00A17A50"/>
    <w:rsid w:val="00A24920"/>
    <w:rsid w:val="00A26BF2"/>
    <w:rsid w:val="00A33E93"/>
    <w:rsid w:val="00A37F03"/>
    <w:rsid w:val="00A46B00"/>
    <w:rsid w:val="00A5472B"/>
    <w:rsid w:val="00A574B4"/>
    <w:rsid w:val="00A736CA"/>
    <w:rsid w:val="00A76159"/>
    <w:rsid w:val="00A7645F"/>
    <w:rsid w:val="00A905C3"/>
    <w:rsid w:val="00A9679D"/>
    <w:rsid w:val="00AA23DB"/>
    <w:rsid w:val="00AA5C7B"/>
    <w:rsid w:val="00AA6A01"/>
    <w:rsid w:val="00AB4F10"/>
    <w:rsid w:val="00AB615F"/>
    <w:rsid w:val="00AB74B0"/>
    <w:rsid w:val="00AC1CD7"/>
    <w:rsid w:val="00AC5BE4"/>
    <w:rsid w:val="00AD1FF7"/>
    <w:rsid w:val="00AE2430"/>
    <w:rsid w:val="00AE3EED"/>
    <w:rsid w:val="00AF1A07"/>
    <w:rsid w:val="00B13B04"/>
    <w:rsid w:val="00B244B7"/>
    <w:rsid w:val="00B2510B"/>
    <w:rsid w:val="00B35671"/>
    <w:rsid w:val="00B35FB8"/>
    <w:rsid w:val="00B5087B"/>
    <w:rsid w:val="00B5225F"/>
    <w:rsid w:val="00B54DE6"/>
    <w:rsid w:val="00B65571"/>
    <w:rsid w:val="00B85475"/>
    <w:rsid w:val="00B94AA3"/>
    <w:rsid w:val="00B95E0D"/>
    <w:rsid w:val="00B964B8"/>
    <w:rsid w:val="00B9687C"/>
    <w:rsid w:val="00BA35CC"/>
    <w:rsid w:val="00BA53A8"/>
    <w:rsid w:val="00BC1B15"/>
    <w:rsid w:val="00BC41C3"/>
    <w:rsid w:val="00BC4849"/>
    <w:rsid w:val="00BC499D"/>
    <w:rsid w:val="00BD539F"/>
    <w:rsid w:val="00BE2599"/>
    <w:rsid w:val="00BF0287"/>
    <w:rsid w:val="00BF02CD"/>
    <w:rsid w:val="00C00AF0"/>
    <w:rsid w:val="00C03FAD"/>
    <w:rsid w:val="00C203B7"/>
    <w:rsid w:val="00C21354"/>
    <w:rsid w:val="00C269C6"/>
    <w:rsid w:val="00C31D58"/>
    <w:rsid w:val="00C327A9"/>
    <w:rsid w:val="00C328F9"/>
    <w:rsid w:val="00C36AC5"/>
    <w:rsid w:val="00C37033"/>
    <w:rsid w:val="00C4190F"/>
    <w:rsid w:val="00C479FE"/>
    <w:rsid w:val="00C50695"/>
    <w:rsid w:val="00C77A80"/>
    <w:rsid w:val="00C83A69"/>
    <w:rsid w:val="00C853C2"/>
    <w:rsid w:val="00C927FA"/>
    <w:rsid w:val="00C93554"/>
    <w:rsid w:val="00C96CC5"/>
    <w:rsid w:val="00CB0CC2"/>
    <w:rsid w:val="00CB4FA7"/>
    <w:rsid w:val="00CD28D4"/>
    <w:rsid w:val="00CD5947"/>
    <w:rsid w:val="00CD611C"/>
    <w:rsid w:val="00CE0D96"/>
    <w:rsid w:val="00CE2365"/>
    <w:rsid w:val="00CE6625"/>
    <w:rsid w:val="00CE6A13"/>
    <w:rsid w:val="00CF4A0C"/>
    <w:rsid w:val="00D04476"/>
    <w:rsid w:val="00D07A81"/>
    <w:rsid w:val="00D10A12"/>
    <w:rsid w:val="00D145D8"/>
    <w:rsid w:val="00D34D6F"/>
    <w:rsid w:val="00D36D85"/>
    <w:rsid w:val="00D42D59"/>
    <w:rsid w:val="00D456E2"/>
    <w:rsid w:val="00D466AE"/>
    <w:rsid w:val="00D513D3"/>
    <w:rsid w:val="00D60B32"/>
    <w:rsid w:val="00D77506"/>
    <w:rsid w:val="00D91667"/>
    <w:rsid w:val="00DA3C7C"/>
    <w:rsid w:val="00DA6B59"/>
    <w:rsid w:val="00DA7764"/>
    <w:rsid w:val="00DD1FC6"/>
    <w:rsid w:val="00DD3EAE"/>
    <w:rsid w:val="00DE625D"/>
    <w:rsid w:val="00DF65B4"/>
    <w:rsid w:val="00DF6896"/>
    <w:rsid w:val="00E03EFF"/>
    <w:rsid w:val="00E21343"/>
    <w:rsid w:val="00E334E4"/>
    <w:rsid w:val="00E40F31"/>
    <w:rsid w:val="00E46F65"/>
    <w:rsid w:val="00E50DCD"/>
    <w:rsid w:val="00E51DA4"/>
    <w:rsid w:val="00E54415"/>
    <w:rsid w:val="00E57F09"/>
    <w:rsid w:val="00E60907"/>
    <w:rsid w:val="00E66C76"/>
    <w:rsid w:val="00E67AFD"/>
    <w:rsid w:val="00E67E96"/>
    <w:rsid w:val="00E833D7"/>
    <w:rsid w:val="00E8461B"/>
    <w:rsid w:val="00EA6790"/>
    <w:rsid w:val="00EC6CA6"/>
    <w:rsid w:val="00EE1156"/>
    <w:rsid w:val="00EE16B5"/>
    <w:rsid w:val="00EE6C37"/>
    <w:rsid w:val="00F1750B"/>
    <w:rsid w:val="00F21142"/>
    <w:rsid w:val="00F21E06"/>
    <w:rsid w:val="00F22E27"/>
    <w:rsid w:val="00F23127"/>
    <w:rsid w:val="00F23815"/>
    <w:rsid w:val="00F27AA1"/>
    <w:rsid w:val="00F324DA"/>
    <w:rsid w:val="00F40C63"/>
    <w:rsid w:val="00F41247"/>
    <w:rsid w:val="00F44FCD"/>
    <w:rsid w:val="00F541CC"/>
    <w:rsid w:val="00F71ABD"/>
    <w:rsid w:val="00F72250"/>
    <w:rsid w:val="00F747E2"/>
    <w:rsid w:val="00F831D5"/>
    <w:rsid w:val="00F83D14"/>
    <w:rsid w:val="00F848FE"/>
    <w:rsid w:val="00F9707E"/>
    <w:rsid w:val="00FA2561"/>
    <w:rsid w:val="00FA3534"/>
    <w:rsid w:val="00FB6474"/>
    <w:rsid w:val="00FC7288"/>
    <w:rsid w:val="00FD6037"/>
    <w:rsid w:val="00FE2756"/>
    <w:rsid w:val="00FE7F17"/>
    <w:rsid w:val="00FF601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238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8B4238"/>
    <w:rPr>
      <w:color w:val="0000FF"/>
      <w:u w:val="single"/>
    </w:rPr>
  </w:style>
  <w:style w:type="paragraph" w:styleId="a6">
    <w:name w:val="Date"/>
    <w:basedOn w:val="a"/>
    <w:next w:val="a"/>
    <w:rsid w:val="008B4238"/>
    <w:pPr>
      <w:ind w:leftChars="2500" w:left="100"/>
    </w:pPr>
    <w:rPr>
      <w:rFonts w:ascii="Times" w:hAnsi="Times"/>
      <w:noProof w:val="0"/>
      <w:spacing w:val="22"/>
      <w:sz w:val="24"/>
    </w:rPr>
  </w:style>
  <w:style w:type="paragraph" w:styleId="a7">
    <w:name w:val="Body Text Indent"/>
    <w:basedOn w:val="a"/>
    <w:rsid w:val="008B4238"/>
    <w:pPr>
      <w:spacing w:beforeLines="50"/>
      <w:ind w:firstLineChars="207" w:firstLine="538"/>
    </w:pPr>
    <w:rPr>
      <w:spacing w:val="10"/>
      <w:sz w:val="24"/>
    </w:rPr>
  </w:style>
  <w:style w:type="character" w:styleId="a8">
    <w:name w:val="FollowedHyperlink"/>
    <w:basedOn w:val="a0"/>
    <w:rsid w:val="00B94AA3"/>
    <w:rPr>
      <w:color w:val="800080"/>
      <w:u w:val="single"/>
    </w:rPr>
  </w:style>
  <w:style w:type="character" w:customStyle="1" w:styleId="Char">
    <w:name w:val="页眉 Char"/>
    <w:basedOn w:val="a0"/>
    <w:link w:val="a3"/>
    <w:uiPriority w:val="99"/>
    <w:rsid w:val="00074F90"/>
    <w:rPr>
      <w:noProof/>
      <w:kern w:val="2"/>
      <w:sz w:val="18"/>
      <w:szCs w:val="18"/>
    </w:rPr>
  </w:style>
  <w:style w:type="paragraph" w:styleId="a9">
    <w:name w:val="Balloon Text"/>
    <w:basedOn w:val="a"/>
    <w:link w:val="Char0"/>
    <w:rsid w:val="00074F90"/>
    <w:rPr>
      <w:sz w:val="18"/>
      <w:szCs w:val="18"/>
    </w:rPr>
  </w:style>
  <w:style w:type="character" w:customStyle="1" w:styleId="Char0">
    <w:name w:val="批注框文本 Char"/>
    <w:basedOn w:val="a0"/>
    <w:link w:val="a9"/>
    <w:rsid w:val="00074F90"/>
    <w:rPr>
      <w:noProof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D790A"/>
    <w:pPr>
      <w:widowControl/>
      <w:pBdr>
        <w:bottom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D790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D790A"/>
    <w:pPr>
      <w:widowControl/>
      <w:pBdr>
        <w:top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D790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238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8B4238"/>
    <w:rPr>
      <w:color w:val="0000FF"/>
      <w:u w:val="single"/>
    </w:rPr>
  </w:style>
  <w:style w:type="paragraph" w:styleId="a6">
    <w:name w:val="Date"/>
    <w:basedOn w:val="a"/>
    <w:next w:val="a"/>
    <w:rsid w:val="008B4238"/>
    <w:pPr>
      <w:ind w:leftChars="2500" w:left="100"/>
    </w:pPr>
    <w:rPr>
      <w:rFonts w:ascii="Times" w:hAnsi="Times"/>
      <w:noProof w:val="0"/>
      <w:spacing w:val="22"/>
      <w:sz w:val="24"/>
    </w:rPr>
  </w:style>
  <w:style w:type="paragraph" w:styleId="a7">
    <w:name w:val="Body Text Indent"/>
    <w:basedOn w:val="a"/>
    <w:rsid w:val="008B4238"/>
    <w:pPr>
      <w:spacing w:beforeLines="50"/>
      <w:ind w:firstLineChars="207" w:firstLine="538"/>
    </w:pPr>
    <w:rPr>
      <w:spacing w:val="10"/>
      <w:sz w:val="24"/>
    </w:rPr>
  </w:style>
  <w:style w:type="character" w:styleId="a8">
    <w:name w:val="FollowedHyperlink"/>
    <w:basedOn w:val="a0"/>
    <w:rsid w:val="00B94AA3"/>
    <w:rPr>
      <w:color w:val="800080"/>
      <w:u w:val="single"/>
    </w:rPr>
  </w:style>
  <w:style w:type="character" w:customStyle="1" w:styleId="Char">
    <w:name w:val="页眉 Char"/>
    <w:basedOn w:val="a0"/>
    <w:link w:val="a3"/>
    <w:uiPriority w:val="99"/>
    <w:rsid w:val="00074F90"/>
    <w:rPr>
      <w:noProof/>
      <w:kern w:val="2"/>
      <w:sz w:val="18"/>
      <w:szCs w:val="18"/>
    </w:rPr>
  </w:style>
  <w:style w:type="paragraph" w:styleId="a9">
    <w:name w:val="Balloon Text"/>
    <w:basedOn w:val="a"/>
    <w:link w:val="Char0"/>
    <w:rsid w:val="00074F90"/>
    <w:rPr>
      <w:sz w:val="18"/>
      <w:szCs w:val="18"/>
    </w:rPr>
  </w:style>
  <w:style w:type="character" w:customStyle="1" w:styleId="Char0">
    <w:name w:val="批注框文本 Char"/>
    <w:basedOn w:val="a0"/>
    <w:link w:val="a9"/>
    <w:rsid w:val="00074F90"/>
    <w:rPr>
      <w:noProof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D790A"/>
    <w:pPr>
      <w:widowControl/>
      <w:pBdr>
        <w:bottom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D790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D790A"/>
    <w:pPr>
      <w:widowControl/>
      <w:pBdr>
        <w:top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D790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p.fudan.edu.cn:86/epstar/web/swms/mainframe/home.jsp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wms.seei.shec.edu.cn/" TargetMode="External"/><Relationship Id="rId12" Type="http://schemas.openxmlformats.org/officeDocument/2006/relationships/hyperlink" Target="http://www.gs.fudan.edu.cn/2880/lis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bchen@fudan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bchen@fudan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wms.seei.shec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891</Words>
  <Characters>5079</Characters>
  <Application>Microsoft Office Word</Application>
  <DocSecurity>0</DocSecurity>
  <Lines>42</Lines>
  <Paragraphs>11</Paragraphs>
  <ScaleCrop>false</ScaleCrop>
  <Company> 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关于做好2005年上半年上海市学位论文抽检工作的通知</dc:title>
  <dc:creator>edsa</dc:creator>
  <cp:lastModifiedBy>陈仁波</cp:lastModifiedBy>
  <cp:revision>18</cp:revision>
  <cp:lastPrinted>2015-04-09T02:01:00Z</cp:lastPrinted>
  <dcterms:created xsi:type="dcterms:W3CDTF">2015-10-22T01:26:00Z</dcterms:created>
  <dcterms:modified xsi:type="dcterms:W3CDTF">2015-10-22T08:57:00Z</dcterms:modified>
</cp:coreProperties>
</file>