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885" w:type="dxa"/>
        <w:tblLayout w:type="fixed"/>
        <w:tblLook w:val="0000" w:firstRow="0" w:lastRow="0" w:firstColumn="0" w:lastColumn="0" w:noHBand="0" w:noVBand="0"/>
      </w:tblPr>
      <w:tblGrid>
        <w:gridCol w:w="426"/>
        <w:gridCol w:w="1560"/>
        <w:gridCol w:w="283"/>
        <w:gridCol w:w="1843"/>
        <w:gridCol w:w="709"/>
        <w:gridCol w:w="1842"/>
        <w:gridCol w:w="851"/>
        <w:gridCol w:w="2602"/>
        <w:gridCol w:w="91"/>
      </w:tblGrid>
      <w:tr w:rsidR="00395BD1" w:rsidRPr="00A6490C" w:rsidTr="003F5BAC">
        <w:trPr>
          <w:trHeight w:val="270"/>
        </w:trPr>
        <w:tc>
          <w:tcPr>
            <w:tcW w:w="10207" w:type="dxa"/>
            <w:gridSpan w:val="9"/>
            <w:tcBorders>
              <w:top w:val="single" w:sz="8" w:space="0" w:color="auto"/>
              <w:left w:val="single" w:sz="8" w:space="0" w:color="auto"/>
              <w:bottom w:val="single" w:sz="4" w:space="0" w:color="auto"/>
              <w:right w:val="single" w:sz="8" w:space="0" w:color="000000"/>
            </w:tcBorders>
            <w:vAlign w:val="center"/>
          </w:tcPr>
          <w:p w:rsidR="00395BD1" w:rsidRPr="00E12750" w:rsidRDefault="00395BD1" w:rsidP="00EA5E06">
            <w:pPr>
              <w:jc w:val="center"/>
              <w:rPr>
                <w:b/>
              </w:rPr>
            </w:pPr>
            <w:r w:rsidRPr="00E12750">
              <w:rPr>
                <w:b/>
              </w:rPr>
              <w:t>复旦大学法学院</w:t>
            </w:r>
            <w:r w:rsidRPr="00E12750">
              <w:rPr>
                <w:b/>
              </w:rPr>
              <w:t>201</w:t>
            </w:r>
            <w:r w:rsidR="000A2F79">
              <w:rPr>
                <w:b/>
              </w:rPr>
              <w:t>8</w:t>
            </w:r>
            <w:r w:rsidR="00A87C86">
              <w:rPr>
                <w:rFonts w:hint="eastAsia"/>
                <w:b/>
              </w:rPr>
              <w:t>-</w:t>
            </w:r>
            <w:r w:rsidR="00A87C86">
              <w:rPr>
                <w:b/>
              </w:rPr>
              <w:t>2019</w:t>
            </w:r>
            <w:r w:rsidRPr="00E12750">
              <w:rPr>
                <w:b/>
              </w:rPr>
              <w:t>年</w:t>
            </w:r>
            <w:r>
              <w:rPr>
                <w:rFonts w:hint="eastAsia"/>
                <w:b/>
              </w:rPr>
              <w:t>秋</w:t>
            </w:r>
            <w:r w:rsidRPr="00E12750">
              <w:rPr>
                <w:b/>
              </w:rPr>
              <w:t>季学生出国交换项目</w:t>
            </w:r>
          </w:p>
        </w:tc>
      </w:tr>
      <w:tr w:rsidR="00395BD1" w:rsidRPr="00E12750" w:rsidTr="003F5BAC">
        <w:trPr>
          <w:trHeight w:val="270"/>
        </w:trPr>
        <w:tc>
          <w:tcPr>
            <w:tcW w:w="10207" w:type="dxa"/>
            <w:gridSpan w:val="9"/>
            <w:tcBorders>
              <w:top w:val="single" w:sz="8" w:space="0" w:color="auto"/>
              <w:left w:val="single" w:sz="8" w:space="0" w:color="auto"/>
              <w:bottom w:val="single" w:sz="4" w:space="0" w:color="auto"/>
              <w:right w:val="single" w:sz="8" w:space="0" w:color="000000"/>
            </w:tcBorders>
            <w:vAlign w:val="center"/>
          </w:tcPr>
          <w:p w:rsidR="00675BE1" w:rsidRDefault="00395BD1" w:rsidP="00675BE1">
            <w:pPr>
              <w:ind w:firstLineChars="200" w:firstLine="420"/>
            </w:pPr>
            <w:r>
              <w:rPr>
                <w:rFonts w:hint="eastAsia"/>
              </w:rPr>
              <w:t>请我院有意向申报</w:t>
            </w:r>
            <w:r w:rsidRPr="00AE495A">
              <w:rPr>
                <w:rFonts w:hint="eastAsia"/>
              </w:rPr>
              <w:t>201</w:t>
            </w:r>
            <w:r w:rsidR="000A2F79">
              <w:t>8</w:t>
            </w:r>
            <w:r w:rsidRPr="00AE495A">
              <w:rPr>
                <w:rFonts w:hint="eastAsia"/>
              </w:rPr>
              <w:t>‐</w:t>
            </w:r>
            <w:r w:rsidRPr="00AE495A">
              <w:rPr>
                <w:rFonts w:hint="eastAsia"/>
              </w:rPr>
              <w:t>201</w:t>
            </w:r>
            <w:r w:rsidR="000A2F79">
              <w:t>9</w:t>
            </w:r>
            <w:r w:rsidRPr="00AE495A">
              <w:rPr>
                <w:rFonts w:hint="eastAsia"/>
              </w:rPr>
              <w:t>学年</w:t>
            </w:r>
            <w:r>
              <w:rPr>
                <w:rFonts w:hint="eastAsia"/>
              </w:rPr>
              <w:t>秋</w:t>
            </w:r>
            <w:r w:rsidRPr="00AE495A">
              <w:rPr>
                <w:rFonts w:hint="eastAsia"/>
              </w:rPr>
              <w:t>季学期系际交流</w:t>
            </w:r>
            <w:r>
              <w:rPr>
                <w:rFonts w:hint="eastAsia"/>
              </w:rPr>
              <w:t>且符合条件的同学在</w:t>
            </w:r>
            <w:r w:rsidRPr="00E959C8">
              <w:rPr>
                <w:rFonts w:hint="eastAsia"/>
              </w:rPr>
              <w:t>201</w:t>
            </w:r>
            <w:r w:rsidR="000A2F79">
              <w:t>7</w:t>
            </w:r>
            <w:r w:rsidRPr="00E959C8">
              <w:rPr>
                <w:rFonts w:hint="eastAsia"/>
              </w:rPr>
              <w:t>年</w:t>
            </w:r>
            <w:r w:rsidRPr="00E959C8">
              <w:rPr>
                <w:rFonts w:hint="eastAsia"/>
              </w:rPr>
              <w:t xml:space="preserve"> </w:t>
            </w:r>
            <w:r w:rsidR="00753832" w:rsidRPr="000A2F79">
              <w:rPr>
                <w:rFonts w:hint="eastAsia"/>
                <w:highlight w:val="yellow"/>
              </w:rPr>
              <w:t>1</w:t>
            </w:r>
            <w:r w:rsidR="00A6490C" w:rsidRPr="000A2F79">
              <w:rPr>
                <w:rFonts w:hint="eastAsia"/>
                <w:highlight w:val="yellow"/>
              </w:rPr>
              <w:t>2</w:t>
            </w:r>
            <w:r w:rsidRPr="000A2F79">
              <w:rPr>
                <w:rFonts w:hint="eastAsia"/>
                <w:highlight w:val="yellow"/>
              </w:rPr>
              <w:t xml:space="preserve"> </w:t>
            </w:r>
            <w:r w:rsidRPr="000A2F79">
              <w:rPr>
                <w:rFonts w:hint="eastAsia"/>
                <w:highlight w:val="yellow"/>
              </w:rPr>
              <w:t>月</w:t>
            </w:r>
            <w:r w:rsidRPr="000A2F79">
              <w:rPr>
                <w:rFonts w:hint="eastAsia"/>
                <w:highlight w:val="yellow"/>
              </w:rPr>
              <w:t xml:space="preserve"> </w:t>
            </w:r>
            <w:r w:rsidR="00A6490C" w:rsidRPr="000A2F79">
              <w:rPr>
                <w:rFonts w:hint="eastAsia"/>
                <w:highlight w:val="yellow"/>
              </w:rPr>
              <w:t>1</w:t>
            </w:r>
            <w:r w:rsidR="0041519B">
              <w:rPr>
                <w:rFonts w:hint="eastAsia"/>
                <w:highlight w:val="yellow"/>
              </w:rPr>
              <w:t>2</w:t>
            </w:r>
            <w:r w:rsidRPr="000A2F79">
              <w:rPr>
                <w:rFonts w:hint="eastAsia"/>
                <w:highlight w:val="yellow"/>
              </w:rPr>
              <w:t>日</w:t>
            </w:r>
            <w:r w:rsidR="00D4208B">
              <w:rPr>
                <w:rFonts w:hint="eastAsia"/>
              </w:rPr>
              <w:t>中午</w:t>
            </w:r>
            <w:r w:rsidR="00D4208B">
              <w:rPr>
                <w:rFonts w:hint="eastAsia"/>
              </w:rPr>
              <w:t>12</w:t>
            </w:r>
            <w:r w:rsidRPr="00E959C8">
              <w:rPr>
                <w:rFonts w:hint="eastAsia"/>
              </w:rPr>
              <w:t>点前</w:t>
            </w:r>
            <w:r w:rsidRPr="00E12750">
              <w:rPr>
                <w:rFonts w:hint="eastAsia"/>
              </w:rPr>
              <w:t>将相关材料投递至法学院楼二楼</w:t>
            </w:r>
            <w:r w:rsidR="0041519B">
              <w:rPr>
                <w:rFonts w:hint="eastAsia"/>
              </w:rPr>
              <w:t>刘曦</w:t>
            </w:r>
            <w:r w:rsidRPr="00E12750">
              <w:rPr>
                <w:rFonts w:hint="eastAsia"/>
              </w:rPr>
              <w:t>老师信箱</w:t>
            </w:r>
            <w:r w:rsidR="0041519B">
              <w:rPr>
                <w:rFonts w:hint="eastAsia"/>
              </w:rPr>
              <w:t>或</w:t>
            </w:r>
            <w:r w:rsidR="0041519B">
              <w:rPr>
                <w:rFonts w:hint="eastAsia"/>
              </w:rPr>
              <w:t>236</w:t>
            </w:r>
            <w:r w:rsidR="0041519B">
              <w:rPr>
                <w:rFonts w:hint="eastAsia"/>
              </w:rPr>
              <w:t>办公室</w:t>
            </w:r>
            <w:r w:rsidRPr="00E12750">
              <w:rPr>
                <w:rFonts w:hint="eastAsia"/>
              </w:rPr>
              <w:t>。</w:t>
            </w:r>
            <w:bookmarkStart w:id="0" w:name="_GoBack"/>
            <w:bookmarkEnd w:id="0"/>
          </w:p>
        </w:tc>
      </w:tr>
      <w:tr w:rsidR="00395BD1" w:rsidRPr="00E12750" w:rsidTr="00A12751">
        <w:trPr>
          <w:trHeight w:val="506"/>
        </w:trPr>
        <w:tc>
          <w:tcPr>
            <w:tcW w:w="426" w:type="dxa"/>
            <w:tcBorders>
              <w:top w:val="nil"/>
              <w:left w:val="single" w:sz="8" w:space="0" w:color="auto"/>
              <w:bottom w:val="single" w:sz="4" w:space="0" w:color="auto"/>
              <w:right w:val="single" w:sz="4" w:space="0" w:color="auto"/>
            </w:tcBorders>
            <w:vAlign w:val="center"/>
          </w:tcPr>
          <w:p w:rsidR="00395BD1" w:rsidRPr="00E12750" w:rsidRDefault="00395BD1" w:rsidP="00203B70">
            <w:pPr>
              <w:jc w:val="center"/>
            </w:pPr>
            <w:r>
              <w:rPr>
                <w:rFonts w:hint="eastAsia"/>
              </w:rPr>
              <w:t>编号</w:t>
            </w:r>
          </w:p>
        </w:tc>
        <w:tc>
          <w:tcPr>
            <w:tcW w:w="1560" w:type="dxa"/>
            <w:tcBorders>
              <w:top w:val="nil"/>
              <w:left w:val="nil"/>
              <w:bottom w:val="single" w:sz="4" w:space="0" w:color="auto"/>
              <w:right w:val="single" w:sz="4" w:space="0" w:color="auto"/>
            </w:tcBorders>
            <w:vAlign w:val="center"/>
          </w:tcPr>
          <w:p w:rsidR="00395BD1" w:rsidRPr="00E12750" w:rsidRDefault="00395BD1" w:rsidP="00203B70">
            <w:pPr>
              <w:jc w:val="center"/>
            </w:pPr>
            <w:r w:rsidRPr="00E12750">
              <w:t>合作法学院</w:t>
            </w:r>
          </w:p>
        </w:tc>
        <w:tc>
          <w:tcPr>
            <w:tcW w:w="283" w:type="dxa"/>
            <w:tcBorders>
              <w:top w:val="nil"/>
              <w:left w:val="nil"/>
              <w:bottom w:val="single" w:sz="4" w:space="0" w:color="auto"/>
              <w:right w:val="single" w:sz="4" w:space="0" w:color="auto"/>
            </w:tcBorders>
            <w:vAlign w:val="center"/>
          </w:tcPr>
          <w:p w:rsidR="00395BD1" w:rsidRPr="00E12750" w:rsidRDefault="00395BD1" w:rsidP="00203B70">
            <w:pPr>
              <w:jc w:val="center"/>
            </w:pPr>
            <w:r w:rsidRPr="00E12750">
              <w:t>名额</w:t>
            </w:r>
          </w:p>
        </w:tc>
        <w:tc>
          <w:tcPr>
            <w:tcW w:w="1843" w:type="dxa"/>
            <w:tcBorders>
              <w:top w:val="nil"/>
              <w:left w:val="nil"/>
              <w:bottom w:val="single" w:sz="4" w:space="0" w:color="auto"/>
              <w:right w:val="single" w:sz="4" w:space="0" w:color="auto"/>
            </w:tcBorders>
            <w:vAlign w:val="center"/>
          </w:tcPr>
          <w:p w:rsidR="00395BD1" w:rsidRPr="00E12750" w:rsidRDefault="00395BD1" w:rsidP="00203B70">
            <w:pPr>
              <w:jc w:val="center"/>
            </w:pPr>
            <w:r w:rsidRPr="00E12750">
              <w:t>申请对象</w:t>
            </w:r>
          </w:p>
        </w:tc>
        <w:tc>
          <w:tcPr>
            <w:tcW w:w="709" w:type="dxa"/>
            <w:tcBorders>
              <w:top w:val="nil"/>
              <w:left w:val="nil"/>
              <w:bottom w:val="single" w:sz="4" w:space="0" w:color="auto"/>
              <w:right w:val="single" w:sz="4" w:space="0" w:color="auto"/>
            </w:tcBorders>
            <w:vAlign w:val="center"/>
          </w:tcPr>
          <w:p w:rsidR="00395BD1" w:rsidRPr="00E12750" w:rsidRDefault="00395BD1" w:rsidP="00203B70">
            <w:pPr>
              <w:jc w:val="center"/>
            </w:pPr>
            <w:r w:rsidRPr="00E12750">
              <w:t>学习期限</w:t>
            </w:r>
          </w:p>
        </w:tc>
        <w:tc>
          <w:tcPr>
            <w:tcW w:w="1842" w:type="dxa"/>
            <w:tcBorders>
              <w:top w:val="nil"/>
              <w:left w:val="nil"/>
              <w:bottom w:val="single" w:sz="4" w:space="0" w:color="auto"/>
              <w:right w:val="single" w:sz="4" w:space="0" w:color="auto"/>
            </w:tcBorders>
            <w:vAlign w:val="center"/>
          </w:tcPr>
          <w:p w:rsidR="00395BD1" w:rsidRPr="00E12750" w:rsidRDefault="00395BD1" w:rsidP="00203B70">
            <w:pPr>
              <w:jc w:val="center"/>
            </w:pPr>
            <w:r w:rsidRPr="00E12750">
              <w:t>英语要求</w:t>
            </w:r>
          </w:p>
        </w:tc>
        <w:tc>
          <w:tcPr>
            <w:tcW w:w="851" w:type="dxa"/>
            <w:tcBorders>
              <w:top w:val="nil"/>
              <w:left w:val="nil"/>
              <w:bottom w:val="single" w:sz="4" w:space="0" w:color="auto"/>
              <w:right w:val="single" w:sz="4" w:space="0" w:color="auto"/>
            </w:tcBorders>
            <w:vAlign w:val="center"/>
          </w:tcPr>
          <w:p w:rsidR="00395BD1" w:rsidRPr="00E12750" w:rsidRDefault="00395BD1" w:rsidP="00203B70">
            <w:pPr>
              <w:jc w:val="center"/>
            </w:pPr>
            <w:r w:rsidRPr="00E12750">
              <w:t>成绩要求</w:t>
            </w:r>
          </w:p>
        </w:tc>
        <w:tc>
          <w:tcPr>
            <w:tcW w:w="2693" w:type="dxa"/>
            <w:gridSpan w:val="2"/>
            <w:tcBorders>
              <w:top w:val="nil"/>
              <w:left w:val="nil"/>
              <w:bottom w:val="single" w:sz="4" w:space="0" w:color="auto"/>
              <w:right w:val="single" w:sz="4" w:space="0" w:color="auto"/>
            </w:tcBorders>
            <w:vAlign w:val="center"/>
          </w:tcPr>
          <w:p w:rsidR="00395BD1" w:rsidRPr="00E12750" w:rsidRDefault="00395BD1" w:rsidP="00203B70">
            <w:pPr>
              <w:jc w:val="center"/>
            </w:pPr>
            <w:r>
              <w:rPr>
                <w:rFonts w:hint="eastAsia"/>
              </w:rPr>
              <w:t>备注</w:t>
            </w:r>
          </w:p>
        </w:tc>
      </w:tr>
      <w:tr w:rsidR="00395BD1" w:rsidTr="00A12751">
        <w:trPr>
          <w:trHeight w:val="1020"/>
        </w:trPr>
        <w:tc>
          <w:tcPr>
            <w:tcW w:w="426" w:type="dxa"/>
            <w:tcBorders>
              <w:top w:val="nil"/>
              <w:left w:val="single" w:sz="8" w:space="0" w:color="auto"/>
              <w:bottom w:val="single" w:sz="4" w:space="0" w:color="auto"/>
              <w:right w:val="single" w:sz="4" w:space="0" w:color="auto"/>
            </w:tcBorders>
            <w:vAlign w:val="center"/>
          </w:tcPr>
          <w:p w:rsidR="00395BD1" w:rsidRPr="008E62FA" w:rsidRDefault="00075D14"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560"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 xml:space="preserve">US-Washington University </w:t>
            </w:r>
            <w:r w:rsidR="008E62FA">
              <w:rPr>
                <w:rFonts w:ascii="Times New Roman" w:hAnsi="Times New Roman" w:cs="Times New Roman" w:hint="eastAsia"/>
                <w:kern w:val="0"/>
                <w:sz w:val="18"/>
                <w:szCs w:val="21"/>
              </w:rPr>
              <w:t xml:space="preserve">in St. Louis </w:t>
            </w:r>
            <w:r w:rsidRPr="00C9471B">
              <w:rPr>
                <w:rFonts w:ascii="Times New Roman" w:hAnsi="Times New Roman" w:cs="Times New Roman"/>
                <w:kern w:val="0"/>
                <w:sz w:val="18"/>
                <w:szCs w:val="21"/>
              </w:rPr>
              <w:t>School of Law</w:t>
            </w:r>
          </w:p>
        </w:tc>
        <w:tc>
          <w:tcPr>
            <w:tcW w:w="283" w:type="dxa"/>
            <w:tcBorders>
              <w:top w:val="nil"/>
              <w:left w:val="nil"/>
              <w:bottom w:val="single" w:sz="4" w:space="0" w:color="auto"/>
              <w:right w:val="single" w:sz="4" w:space="0" w:color="auto"/>
            </w:tcBorders>
            <w:vAlign w:val="center"/>
          </w:tcPr>
          <w:p w:rsidR="00395BD1" w:rsidRPr="00C9471B" w:rsidRDefault="008E62FA"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395BD1" w:rsidRPr="008E62FA" w:rsidRDefault="00395BD1"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sidR="000A2F79">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sidR="000A2F79">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sidR="000A2F79">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sidR="000A2F79">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395BD1" w:rsidRPr="008E62FA" w:rsidRDefault="00A6490C"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w:t>
            </w:r>
            <w:r w:rsidR="002C5265">
              <w:rPr>
                <w:rFonts w:ascii="Times New Roman" w:hAnsi="Times New Roman" w:cs="Times New Roman"/>
                <w:kern w:val="0"/>
                <w:sz w:val="18"/>
                <w:szCs w:val="21"/>
              </w:rPr>
              <w:t>8</w:t>
            </w:r>
            <w:r>
              <w:rPr>
                <w:rFonts w:ascii="Times New Roman" w:hAnsi="Times New Roman" w:cs="Times New Roman"/>
                <w:kern w:val="0"/>
                <w:sz w:val="18"/>
                <w:szCs w:val="21"/>
              </w:rPr>
              <w:t>.8-12</w:t>
            </w:r>
          </w:p>
        </w:tc>
        <w:tc>
          <w:tcPr>
            <w:tcW w:w="1842"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托福</w:t>
            </w:r>
            <w:r w:rsidRPr="00C9471B">
              <w:rPr>
                <w:rFonts w:ascii="Times New Roman" w:hAnsi="Times New Roman" w:cs="Times New Roman"/>
                <w:kern w:val="0"/>
                <w:sz w:val="18"/>
                <w:szCs w:val="21"/>
              </w:rPr>
              <w:t>100</w:t>
            </w:r>
            <w:r w:rsidRPr="00C9471B">
              <w:rPr>
                <w:rFonts w:ascii="Times New Roman" w:hAnsi="Times New Roman" w:cs="Times New Roman" w:hint="eastAsia"/>
                <w:kern w:val="0"/>
                <w:sz w:val="18"/>
                <w:szCs w:val="21"/>
              </w:rPr>
              <w:t>（单项要求不低于</w:t>
            </w:r>
            <w:r w:rsidRPr="00C9471B">
              <w:rPr>
                <w:rFonts w:ascii="Times New Roman" w:hAnsi="Times New Roman" w:cs="Times New Roman" w:hint="eastAsia"/>
                <w:kern w:val="0"/>
                <w:sz w:val="18"/>
                <w:szCs w:val="21"/>
              </w:rPr>
              <w:t>2</w:t>
            </w:r>
            <w:r>
              <w:rPr>
                <w:rFonts w:ascii="Times New Roman" w:hAnsi="Times New Roman" w:cs="Times New Roman" w:hint="eastAsia"/>
                <w:kern w:val="0"/>
                <w:sz w:val="18"/>
                <w:szCs w:val="21"/>
              </w:rPr>
              <w:t>2</w:t>
            </w:r>
            <w:r>
              <w:rPr>
                <w:rFonts w:ascii="Times New Roman" w:hAnsi="Times New Roman" w:cs="Times New Roman" w:hint="eastAsia"/>
                <w:kern w:val="0"/>
                <w:sz w:val="18"/>
                <w:szCs w:val="21"/>
              </w:rPr>
              <w:t>）</w:t>
            </w:r>
          </w:p>
        </w:tc>
        <w:tc>
          <w:tcPr>
            <w:tcW w:w="851"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前</w:t>
            </w:r>
            <w:r w:rsidRPr="00C9471B">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p>
        </w:tc>
      </w:tr>
      <w:tr w:rsidR="00395BD1" w:rsidTr="00A12751">
        <w:trPr>
          <w:trHeight w:val="1020"/>
        </w:trPr>
        <w:tc>
          <w:tcPr>
            <w:tcW w:w="426" w:type="dxa"/>
            <w:tcBorders>
              <w:top w:val="nil"/>
              <w:left w:val="single" w:sz="8" w:space="0" w:color="auto"/>
              <w:bottom w:val="single" w:sz="4" w:space="0" w:color="auto"/>
              <w:right w:val="single" w:sz="4" w:space="0" w:color="auto"/>
            </w:tcBorders>
            <w:vAlign w:val="center"/>
          </w:tcPr>
          <w:p w:rsidR="00395BD1" w:rsidRPr="008E62FA" w:rsidRDefault="00075D14"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2</w:t>
            </w:r>
          </w:p>
        </w:tc>
        <w:tc>
          <w:tcPr>
            <w:tcW w:w="1560"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sidRPr="00C9471B">
              <w:rPr>
                <w:rFonts w:ascii="Times New Roman" w:hAnsi="Times New Roman" w:cs="Times New Roman" w:hint="eastAsia"/>
                <w:kern w:val="0"/>
                <w:sz w:val="18"/>
                <w:szCs w:val="21"/>
              </w:rPr>
              <w:t>US-</w:t>
            </w:r>
            <w:r w:rsidRPr="00C9471B">
              <w:rPr>
                <w:rFonts w:ascii="Times New Roman" w:hAnsi="Times New Roman" w:cs="Times New Roman"/>
                <w:kern w:val="0"/>
                <w:sz w:val="18"/>
                <w:szCs w:val="21"/>
              </w:rPr>
              <w:t xml:space="preserve"> </w:t>
            </w:r>
            <w:r w:rsidRPr="00C9471B">
              <w:rPr>
                <w:rFonts w:ascii="Times New Roman" w:hAnsi="Times New Roman" w:cs="Times New Roman" w:hint="eastAsia"/>
                <w:kern w:val="0"/>
                <w:sz w:val="18"/>
                <w:szCs w:val="21"/>
              </w:rPr>
              <w:t>Tulane</w:t>
            </w:r>
            <w:r w:rsidRPr="00C9471B">
              <w:rPr>
                <w:rFonts w:ascii="Times New Roman" w:hAnsi="Times New Roman" w:cs="Times New Roman"/>
                <w:kern w:val="0"/>
                <w:sz w:val="18"/>
                <w:szCs w:val="21"/>
              </w:rPr>
              <w:t xml:space="preserve"> University School of Law</w:t>
            </w:r>
          </w:p>
        </w:tc>
        <w:tc>
          <w:tcPr>
            <w:tcW w:w="283"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395BD1" w:rsidRPr="008E62FA" w:rsidRDefault="00A6490C"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sidR="00296AF1">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sidR="00296AF1">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sidR="00F62A29">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sidR="00F62A29">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395BD1" w:rsidRPr="008E62FA" w:rsidRDefault="00A6490C"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w:t>
            </w:r>
            <w:r w:rsidR="00F62A29">
              <w:rPr>
                <w:rFonts w:ascii="Times New Roman" w:hAnsi="Times New Roman" w:cs="Times New Roman"/>
                <w:kern w:val="0"/>
                <w:sz w:val="18"/>
                <w:szCs w:val="21"/>
              </w:rPr>
              <w:t>8</w:t>
            </w:r>
            <w:r>
              <w:rPr>
                <w:rFonts w:ascii="Times New Roman" w:hAnsi="Times New Roman" w:cs="Times New Roman"/>
                <w:kern w:val="0"/>
                <w:sz w:val="18"/>
                <w:szCs w:val="21"/>
              </w:rPr>
              <w:t>.8-12</w:t>
            </w:r>
          </w:p>
        </w:tc>
        <w:tc>
          <w:tcPr>
            <w:tcW w:w="1842"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托福</w:t>
            </w:r>
            <w:r w:rsidRPr="00C9471B">
              <w:rPr>
                <w:rFonts w:ascii="Times New Roman" w:hAnsi="Times New Roman" w:cs="Times New Roman"/>
                <w:kern w:val="0"/>
                <w:sz w:val="18"/>
                <w:szCs w:val="21"/>
              </w:rPr>
              <w:t>9</w:t>
            </w:r>
            <w:r w:rsidRPr="00C9471B">
              <w:rPr>
                <w:rFonts w:ascii="Times New Roman" w:hAnsi="Times New Roman" w:cs="Times New Roman" w:hint="eastAsia"/>
                <w:kern w:val="0"/>
                <w:sz w:val="18"/>
                <w:szCs w:val="21"/>
              </w:rPr>
              <w:t>0</w:t>
            </w:r>
            <w:r w:rsidRPr="00C9471B">
              <w:rPr>
                <w:rFonts w:ascii="Times New Roman" w:hAnsi="Times New Roman" w:cs="Times New Roman"/>
                <w:kern w:val="0"/>
                <w:sz w:val="18"/>
                <w:szCs w:val="21"/>
              </w:rPr>
              <w:t>/</w:t>
            </w:r>
            <w:proofErr w:type="gramStart"/>
            <w:r w:rsidRPr="00C9471B">
              <w:rPr>
                <w:rFonts w:ascii="Times New Roman" w:hAnsi="Times New Roman" w:cs="Times New Roman"/>
                <w:kern w:val="0"/>
                <w:sz w:val="18"/>
                <w:szCs w:val="21"/>
              </w:rPr>
              <w:t>雅思</w:t>
            </w:r>
            <w:proofErr w:type="gramEnd"/>
            <w:r w:rsidRPr="00C9471B">
              <w:rPr>
                <w:rFonts w:ascii="Times New Roman" w:hAnsi="Times New Roman" w:cs="Times New Roman" w:hint="eastAsia"/>
                <w:kern w:val="0"/>
                <w:sz w:val="18"/>
                <w:szCs w:val="21"/>
              </w:rPr>
              <w:t>7.0</w:t>
            </w:r>
          </w:p>
        </w:tc>
        <w:tc>
          <w:tcPr>
            <w:tcW w:w="851"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前</w:t>
            </w:r>
            <w:r w:rsidRPr="00C9471B">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395BD1" w:rsidRPr="00C9471B" w:rsidRDefault="00F20152" w:rsidP="00203B70">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753832" w:rsidTr="00A12751">
        <w:trPr>
          <w:trHeight w:val="1020"/>
        </w:trPr>
        <w:tc>
          <w:tcPr>
            <w:tcW w:w="426" w:type="dxa"/>
            <w:tcBorders>
              <w:top w:val="nil"/>
              <w:left w:val="single" w:sz="8" w:space="0" w:color="auto"/>
              <w:bottom w:val="single" w:sz="4" w:space="0" w:color="auto"/>
              <w:right w:val="single" w:sz="4" w:space="0" w:color="auto"/>
            </w:tcBorders>
            <w:vAlign w:val="center"/>
          </w:tcPr>
          <w:p w:rsidR="00753832" w:rsidRPr="008E62FA" w:rsidRDefault="00075D14"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3</w:t>
            </w:r>
          </w:p>
        </w:tc>
        <w:tc>
          <w:tcPr>
            <w:tcW w:w="1560" w:type="dxa"/>
            <w:tcBorders>
              <w:top w:val="nil"/>
              <w:left w:val="nil"/>
              <w:bottom w:val="single" w:sz="4" w:space="0" w:color="auto"/>
              <w:right w:val="single" w:sz="4" w:space="0" w:color="auto"/>
            </w:tcBorders>
            <w:vAlign w:val="center"/>
          </w:tcPr>
          <w:p w:rsidR="00753832" w:rsidRPr="00753832" w:rsidRDefault="00753832" w:rsidP="00203B70">
            <w:pPr>
              <w:jc w:val="center"/>
              <w:rPr>
                <w:rFonts w:ascii="Times New Roman" w:hAnsi="Times New Roman" w:cs="Times New Roman"/>
                <w:kern w:val="0"/>
                <w:sz w:val="18"/>
                <w:szCs w:val="21"/>
              </w:rPr>
            </w:pPr>
            <w:r w:rsidRPr="00753832">
              <w:rPr>
                <w:rFonts w:ascii="Times New Roman" w:hAnsi="Times New Roman" w:cs="Times New Roman" w:hint="eastAsia"/>
                <w:kern w:val="0"/>
                <w:sz w:val="18"/>
                <w:szCs w:val="21"/>
              </w:rPr>
              <w:t>US-William and Mary Law School</w:t>
            </w:r>
          </w:p>
        </w:tc>
        <w:tc>
          <w:tcPr>
            <w:tcW w:w="283" w:type="dxa"/>
            <w:tcBorders>
              <w:top w:val="nil"/>
              <w:left w:val="nil"/>
              <w:bottom w:val="single" w:sz="4" w:space="0" w:color="auto"/>
              <w:right w:val="single" w:sz="4" w:space="0" w:color="auto"/>
            </w:tcBorders>
            <w:vAlign w:val="center"/>
          </w:tcPr>
          <w:p w:rsidR="00753832" w:rsidRPr="008E62FA" w:rsidRDefault="00753832" w:rsidP="00203B70">
            <w:pPr>
              <w:widowControl/>
              <w:jc w:val="center"/>
              <w:rPr>
                <w:rFonts w:ascii="Times New Roman" w:hAnsi="Times New Roman" w:cs="Times New Roman"/>
                <w:kern w:val="0"/>
                <w:sz w:val="18"/>
                <w:szCs w:val="21"/>
              </w:rPr>
            </w:pPr>
            <w:r w:rsidRPr="00753832">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753832" w:rsidRPr="008E62FA" w:rsidRDefault="00A6490C"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sidR="001A08B6">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sidR="001A08B6">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sidR="001A08B6">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sidR="001A08B6">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753832" w:rsidRPr="008E62FA" w:rsidRDefault="00A6490C"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w:t>
            </w:r>
            <w:r w:rsidR="00D9607A">
              <w:rPr>
                <w:rFonts w:ascii="Times New Roman" w:hAnsi="Times New Roman" w:cs="Times New Roman"/>
                <w:kern w:val="0"/>
                <w:sz w:val="18"/>
                <w:szCs w:val="21"/>
              </w:rPr>
              <w:t>8</w:t>
            </w:r>
            <w:r>
              <w:rPr>
                <w:rFonts w:ascii="Times New Roman" w:hAnsi="Times New Roman" w:cs="Times New Roman"/>
                <w:kern w:val="0"/>
                <w:sz w:val="18"/>
                <w:szCs w:val="21"/>
              </w:rPr>
              <w:t>.8-12</w:t>
            </w:r>
          </w:p>
        </w:tc>
        <w:tc>
          <w:tcPr>
            <w:tcW w:w="1842" w:type="dxa"/>
            <w:tcBorders>
              <w:top w:val="nil"/>
              <w:left w:val="nil"/>
              <w:bottom w:val="single" w:sz="4" w:space="0" w:color="auto"/>
              <w:right w:val="single" w:sz="4" w:space="0" w:color="auto"/>
            </w:tcBorders>
            <w:vAlign w:val="center"/>
          </w:tcPr>
          <w:p w:rsidR="00753832" w:rsidRPr="008E62FA" w:rsidRDefault="00753832" w:rsidP="00203B70">
            <w:pPr>
              <w:widowControl/>
              <w:jc w:val="center"/>
              <w:rPr>
                <w:rFonts w:ascii="Times New Roman" w:hAnsi="Times New Roman" w:cs="Times New Roman"/>
                <w:kern w:val="0"/>
                <w:sz w:val="18"/>
                <w:szCs w:val="21"/>
              </w:rPr>
            </w:pPr>
            <w:r w:rsidRPr="00753832">
              <w:rPr>
                <w:rFonts w:ascii="Times New Roman" w:hAnsi="Times New Roman" w:cs="Times New Roman" w:hint="eastAsia"/>
                <w:kern w:val="0"/>
                <w:sz w:val="18"/>
                <w:szCs w:val="21"/>
              </w:rPr>
              <w:t>托福</w:t>
            </w:r>
            <w:r w:rsidRPr="00753832">
              <w:rPr>
                <w:rFonts w:ascii="Times New Roman" w:hAnsi="Times New Roman" w:cs="Times New Roman" w:hint="eastAsia"/>
                <w:kern w:val="0"/>
                <w:sz w:val="18"/>
                <w:szCs w:val="21"/>
              </w:rPr>
              <w:t>100/</w:t>
            </w:r>
            <w:proofErr w:type="gramStart"/>
            <w:r w:rsidRPr="00753832">
              <w:rPr>
                <w:rFonts w:ascii="Times New Roman" w:hAnsi="Times New Roman" w:cs="Times New Roman" w:hint="eastAsia"/>
                <w:kern w:val="0"/>
                <w:sz w:val="18"/>
                <w:szCs w:val="21"/>
              </w:rPr>
              <w:t>雅思</w:t>
            </w:r>
            <w:proofErr w:type="gramEnd"/>
            <w:r w:rsidRPr="00753832">
              <w:rPr>
                <w:rFonts w:ascii="Times New Roman" w:hAnsi="Times New Roman" w:cs="Times New Roman" w:hint="eastAsia"/>
                <w:kern w:val="0"/>
                <w:sz w:val="18"/>
                <w:szCs w:val="21"/>
              </w:rPr>
              <w:t>6.5</w:t>
            </w:r>
          </w:p>
        </w:tc>
        <w:tc>
          <w:tcPr>
            <w:tcW w:w="851" w:type="dxa"/>
            <w:tcBorders>
              <w:top w:val="nil"/>
              <w:left w:val="nil"/>
              <w:bottom w:val="single" w:sz="4" w:space="0" w:color="auto"/>
              <w:right w:val="single" w:sz="4" w:space="0" w:color="auto"/>
            </w:tcBorders>
            <w:vAlign w:val="center"/>
          </w:tcPr>
          <w:p w:rsidR="00753832" w:rsidRPr="008E62FA" w:rsidRDefault="00753832" w:rsidP="00203B70">
            <w:pPr>
              <w:widowControl/>
              <w:jc w:val="center"/>
              <w:rPr>
                <w:rFonts w:ascii="Times New Roman" w:hAnsi="Times New Roman" w:cs="Times New Roman"/>
                <w:kern w:val="0"/>
                <w:sz w:val="18"/>
                <w:szCs w:val="21"/>
              </w:rPr>
            </w:pPr>
            <w:r w:rsidRPr="00753832">
              <w:rPr>
                <w:rFonts w:ascii="Times New Roman" w:hAnsi="Times New Roman" w:cs="Times New Roman" w:hint="eastAsia"/>
                <w:kern w:val="0"/>
                <w:sz w:val="18"/>
                <w:szCs w:val="21"/>
              </w:rPr>
              <w:t>前</w:t>
            </w:r>
            <w:r w:rsidRPr="00753832">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520B5A" w:rsidRDefault="00520B5A"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可能</w:t>
            </w:r>
            <w:r w:rsidR="001178BF">
              <w:rPr>
                <w:rFonts w:ascii="Times New Roman" w:hAnsi="Times New Roman" w:cs="Times New Roman" w:hint="eastAsia"/>
                <w:kern w:val="0"/>
                <w:sz w:val="18"/>
                <w:szCs w:val="21"/>
              </w:rPr>
              <w:t>要支付</w:t>
            </w:r>
            <w:r>
              <w:rPr>
                <w:rFonts w:ascii="Times New Roman" w:hAnsi="Times New Roman" w:cs="Times New Roman" w:hint="eastAsia"/>
                <w:kern w:val="0"/>
                <w:sz w:val="18"/>
                <w:szCs w:val="21"/>
              </w:rPr>
              <w:t>学费</w:t>
            </w:r>
          </w:p>
          <w:p w:rsidR="00753832" w:rsidRPr="008E62FA" w:rsidRDefault="00614693" w:rsidP="00203B70">
            <w:pPr>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395BD1" w:rsidTr="00A12751">
        <w:trPr>
          <w:trHeight w:val="1020"/>
        </w:trPr>
        <w:tc>
          <w:tcPr>
            <w:tcW w:w="426" w:type="dxa"/>
            <w:tcBorders>
              <w:top w:val="nil"/>
              <w:left w:val="single" w:sz="8" w:space="0" w:color="auto"/>
              <w:bottom w:val="single" w:sz="4" w:space="0" w:color="auto"/>
              <w:right w:val="single" w:sz="4" w:space="0" w:color="auto"/>
            </w:tcBorders>
            <w:vAlign w:val="center"/>
          </w:tcPr>
          <w:p w:rsidR="00395BD1" w:rsidRPr="008E62FA" w:rsidRDefault="006B5FB8"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4</w:t>
            </w:r>
          </w:p>
        </w:tc>
        <w:tc>
          <w:tcPr>
            <w:tcW w:w="1560"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Canada-</w:t>
            </w:r>
            <w:bookmarkStart w:id="1" w:name="OLE_LINK3"/>
            <w:bookmarkStart w:id="2" w:name="OLE_LINK4"/>
            <w:r w:rsidRPr="00C9471B">
              <w:rPr>
                <w:rFonts w:ascii="Times New Roman" w:hAnsi="Times New Roman" w:cs="Times New Roman"/>
                <w:kern w:val="0"/>
                <w:sz w:val="18"/>
                <w:szCs w:val="21"/>
              </w:rPr>
              <w:t>McGill</w:t>
            </w:r>
            <w:r w:rsidR="007B4A7C">
              <w:rPr>
                <w:rFonts w:ascii="Times New Roman" w:hAnsi="Times New Roman" w:cs="Times New Roman" w:hint="eastAsia"/>
                <w:kern w:val="0"/>
                <w:sz w:val="18"/>
                <w:szCs w:val="21"/>
              </w:rPr>
              <w:t xml:space="preserve"> university</w:t>
            </w:r>
            <w:r w:rsidRPr="00C9471B">
              <w:rPr>
                <w:rFonts w:ascii="Times New Roman" w:hAnsi="Times New Roman" w:cs="Times New Roman"/>
                <w:kern w:val="0"/>
                <w:sz w:val="18"/>
                <w:szCs w:val="21"/>
              </w:rPr>
              <w:t xml:space="preserve"> Faculty </w:t>
            </w:r>
            <w:r w:rsidR="008E62FA">
              <w:rPr>
                <w:rFonts w:ascii="Times New Roman" w:hAnsi="Times New Roman" w:cs="Times New Roman" w:hint="eastAsia"/>
                <w:kern w:val="0"/>
                <w:sz w:val="18"/>
                <w:szCs w:val="21"/>
              </w:rPr>
              <w:t>o</w:t>
            </w:r>
            <w:r w:rsidRPr="00C9471B">
              <w:rPr>
                <w:rFonts w:ascii="Times New Roman" w:hAnsi="Times New Roman" w:cs="Times New Roman"/>
                <w:kern w:val="0"/>
                <w:sz w:val="18"/>
                <w:szCs w:val="21"/>
              </w:rPr>
              <w:t>f Law</w:t>
            </w:r>
            <w:bookmarkEnd w:id="1"/>
            <w:bookmarkEnd w:id="2"/>
          </w:p>
        </w:tc>
        <w:tc>
          <w:tcPr>
            <w:tcW w:w="283"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2</w:t>
            </w:r>
          </w:p>
        </w:tc>
        <w:tc>
          <w:tcPr>
            <w:tcW w:w="1843" w:type="dxa"/>
            <w:tcBorders>
              <w:top w:val="nil"/>
              <w:left w:val="nil"/>
              <w:bottom w:val="single" w:sz="4" w:space="0" w:color="auto"/>
              <w:right w:val="single" w:sz="4" w:space="0" w:color="auto"/>
            </w:tcBorders>
            <w:vAlign w:val="center"/>
          </w:tcPr>
          <w:p w:rsidR="00395BD1" w:rsidRPr="008E62FA" w:rsidRDefault="00395BD1"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sidR="0011135B">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sidR="0011135B">
              <w:rPr>
                <w:rFonts w:ascii="Times New Roman" w:hAnsi="Times New Roman" w:cs="Times New Roman"/>
                <w:kern w:val="0"/>
                <w:sz w:val="18"/>
                <w:szCs w:val="21"/>
              </w:rPr>
              <w:t>5</w:t>
            </w:r>
            <w:r>
              <w:rPr>
                <w:rFonts w:ascii="Times New Roman" w:hAnsi="Times New Roman" w:cs="Times New Roman" w:hint="eastAsia"/>
                <w:kern w:val="0"/>
                <w:sz w:val="18"/>
                <w:szCs w:val="21"/>
              </w:rPr>
              <w:t>级本科</w:t>
            </w:r>
          </w:p>
        </w:tc>
        <w:tc>
          <w:tcPr>
            <w:tcW w:w="709" w:type="dxa"/>
            <w:tcBorders>
              <w:top w:val="nil"/>
              <w:left w:val="nil"/>
              <w:bottom w:val="single" w:sz="4" w:space="0" w:color="auto"/>
              <w:right w:val="single" w:sz="4" w:space="0" w:color="auto"/>
            </w:tcBorders>
            <w:vAlign w:val="center"/>
          </w:tcPr>
          <w:p w:rsidR="00395BD1" w:rsidRPr="008E62FA" w:rsidRDefault="00A6490C"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w:t>
            </w:r>
            <w:r w:rsidR="009B7B5D">
              <w:rPr>
                <w:rFonts w:ascii="Times New Roman" w:hAnsi="Times New Roman" w:cs="Times New Roman"/>
                <w:kern w:val="0"/>
                <w:sz w:val="18"/>
                <w:szCs w:val="21"/>
              </w:rPr>
              <w:t>8</w:t>
            </w:r>
            <w:r>
              <w:rPr>
                <w:rFonts w:ascii="Times New Roman" w:hAnsi="Times New Roman" w:cs="Times New Roman"/>
                <w:kern w:val="0"/>
                <w:sz w:val="18"/>
                <w:szCs w:val="21"/>
              </w:rPr>
              <w:t>.8-12</w:t>
            </w:r>
          </w:p>
        </w:tc>
        <w:tc>
          <w:tcPr>
            <w:tcW w:w="1842"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托福</w:t>
            </w:r>
            <w:r w:rsidRPr="00C9471B">
              <w:rPr>
                <w:rFonts w:ascii="Times New Roman" w:hAnsi="Times New Roman" w:cs="Times New Roman"/>
                <w:kern w:val="0"/>
                <w:sz w:val="18"/>
                <w:szCs w:val="21"/>
              </w:rPr>
              <w:t>95/</w:t>
            </w:r>
            <w:proofErr w:type="gramStart"/>
            <w:r w:rsidRPr="00C9471B">
              <w:rPr>
                <w:rFonts w:ascii="Times New Roman" w:hAnsi="Times New Roman" w:cs="Times New Roman"/>
                <w:kern w:val="0"/>
                <w:sz w:val="18"/>
                <w:szCs w:val="21"/>
              </w:rPr>
              <w:t>雅思</w:t>
            </w:r>
            <w:proofErr w:type="gramEnd"/>
            <w:r w:rsidRPr="00C9471B">
              <w:rPr>
                <w:rFonts w:ascii="Times New Roman" w:hAnsi="Times New Roman" w:cs="Times New Roman"/>
                <w:kern w:val="0"/>
                <w:sz w:val="18"/>
                <w:szCs w:val="21"/>
              </w:rPr>
              <w:t>6.5</w:t>
            </w:r>
          </w:p>
        </w:tc>
        <w:tc>
          <w:tcPr>
            <w:tcW w:w="851" w:type="dxa"/>
            <w:tcBorders>
              <w:top w:val="nil"/>
              <w:left w:val="nil"/>
              <w:bottom w:val="single" w:sz="4" w:space="0" w:color="auto"/>
              <w:right w:val="single" w:sz="4" w:space="0" w:color="auto"/>
            </w:tcBorders>
            <w:vAlign w:val="center"/>
          </w:tcPr>
          <w:p w:rsidR="00395BD1" w:rsidRPr="00C9471B" w:rsidRDefault="00395BD1"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前</w:t>
            </w:r>
            <w:r w:rsidRPr="00C9471B">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395BD1" w:rsidRPr="00C9471B" w:rsidRDefault="00F20152" w:rsidP="00203B70">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7B4A7C" w:rsidRPr="00E12750" w:rsidTr="00A12751">
        <w:trPr>
          <w:trHeight w:val="1020"/>
        </w:trPr>
        <w:tc>
          <w:tcPr>
            <w:tcW w:w="426" w:type="dxa"/>
            <w:tcBorders>
              <w:top w:val="nil"/>
              <w:left w:val="single" w:sz="8" w:space="0" w:color="auto"/>
              <w:bottom w:val="single" w:sz="4" w:space="0" w:color="auto"/>
              <w:right w:val="single" w:sz="4" w:space="0" w:color="auto"/>
            </w:tcBorders>
            <w:vAlign w:val="center"/>
          </w:tcPr>
          <w:p w:rsidR="007B4A7C" w:rsidRDefault="006B5FB8"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5</w:t>
            </w:r>
          </w:p>
        </w:tc>
        <w:tc>
          <w:tcPr>
            <w:tcW w:w="1560" w:type="dxa"/>
            <w:tcBorders>
              <w:top w:val="nil"/>
              <w:left w:val="nil"/>
              <w:bottom w:val="single" w:sz="4" w:space="0" w:color="auto"/>
              <w:right w:val="single" w:sz="4" w:space="0" w:color="auto"/>
            </w:tcBorders>
            <w:vAlign w:val="center"/>
          </w:tcPr>
          <w:p w:rsidR="007B4A7C" w:rsidRDefault="007B4A7C" w:rsidP="00203B70">
            <w:pPr>
              <w:widowControl/>
              <w:jc w:val="center"/>
              <w:rPr>
                <w:rFonts w:ascii="Times New Roman" w:hAnsi="Times New Roman" w:cs="Times New Roman"/>
                <w:kern w:val="0"/>
                <w:sz w:val="18"/>
                <w:szCs w:val="21"/>
              </w:rPr>
            </w:pPr>
            <w:r w:rsidRPr="007B4A7C">
              <w:rPr>
                <w:rFonts w:ascii="Times New Roman" w:hAnsi="Times New Roman" w:cs="Times New Roman"/>
                <w:kern w:val="0"/>
                <w:sz w:val="18"/>
                <w:szCs w:val="21"/>
              </w:rPr>
              <w:t>Canada-</w:t>
            </w:r>
            <w:r>
              <w:rPr>
                <w:rFonts w:ascii="Times New Roman" w:hAnsi="Times New Roman" w:cs="Times New Roman" w:hint="eastAsia"/>
                <w:kern w:val="0"/>
                <w:sz w:val="18"/>
                <w:szCs w:val="21"/>
              </w:rPr>
              <w:t>Queen</w:t>
            </w:r>
            <w:r w:rsidRPr="007B4A7C">
              <w:rPr>
                <w:rFonts w:ascii="Times New Roman" w:hAnsi="Times New Roman" w:cs="Times New Roman"/>
                <w:kern w:val="0"/>
                <w:sz w:val="18"/>
                <w:szCs w:val="21"/>
              </w:rPr>
              <w:t xml:space="preserve">’s </w:t>
            </w:r>
            <w:r>
              <w:rPr>
                <w:rFonts w:ascii="Times New Roman" w:hAnsi="Times New Roman" w:cs="Times New Roman" w:hint="eastAsia"/>
                <w:kern w:val="0"/>
                <w:sz w:val="18"/>
                <w:szCs w:val="21"/>
              </w:rPr>
              <w:t xml:space="preserve">University </w:t>
            </w:r>
            <w:r w:rsidRPr="007B4A7C">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vAlign w:val="center"/>
          </w:tcPr>
          <w:p w:rsidR="007B4A7C" w:rsidRPr="007B4A7C" w:rsidRDefault="007B4A7C"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7B4A7C" w:rsidRDefault="00AE1FA9" w:rsidP="00203B70">
            <w:pPr>
              <w:jc w:val="center"/>
              <w:rPr>
                <w:rFonts w:ascii="Times New Roman" w:hAnsi="Times New Roman" w:cs="Times New Roman"/>
                <w:kern w:val="0"/>
                <w:sz w:val="18"/>
                <w:szCs w:val="21"/>
              </w:rPr>
            </w:pPr>
            <w:r w:rsidRPr="00AE1FA9">
              <w:rPr>
                <w:rFonts w:ascii="Times New Roman" w:hAnsi="Times New Roman" w:cs="Times New Roman" w:hint="eastAsia"/>
                <w:kern w:val="0"/>
                <w:sz w:val="18"/>
                <w:szCs w:val="21"/>
              </w:rPr>
              <w:t>1</w:t>
            </w:r>
            <w:r w:rsidR="007F68C7">
              <w:rPr>
                <w:rFonts w:ascii="Times New Roman" w:hAnsi="Times New Roman" w:cs="Times New Roman"/>
                <w:kern w:val="0"/>
                <w:sz w:val="18"/>
                <w:szCs w:val="21"/>
              </w:rPr>
              <w:t>6</w:t>
            </w:r>
            <w:r w:rsidRPr="00AE1FA9">
              <w:rPr>
                <w:rFonts w:ascii="Times New Roman" w:hAnsi="Times New Roman" w:cs="Times New Roman" w:hint="eastAsia"/>
                <w:kern w:val="0"/>
                <w:sz w:val="18"/>
                <w:szCs w:val="21"/>
              </w:rPr>
              <w:t>级本科、</w:t>
            </w:r>
            <w:r w:rsidRPr="00AE1FA9">
              <w:rPr>
                <w:rFonts w:ascii="Times New Roman" w:hAnsi="Times New Roman" w:cs="Times New Roman" w:hint="eastAsia"/>
                <w:kern w:val="0"/>
                <w:sz w:val="18"/>
                <w:szCs w:val="21"/>
              </w:rPr>
              <w:t>1</w:t>
            </w:r>
            <w:r w:rsidR="007F68C7">
              <w:rPr>
                <w:rFonts w:ascii="Times New Roman" w:hAnsi="Times New Roman" w:cs="Times New Roman"/>
                <w:kern w:val="0"/>
                <w:sz w:val="18"/>
                <w:szCs w:val="21"/>
              </w:rPr>
              <w:t>7</w:t>
            </w:r>
            <w:r w:rsidRPr="00AE1FA9">
              <w:rPr>
                <w:rFonts w:ascii="Times New Roman" w:hAnsi="Times New Roman" w:cs="Times New Roman" w:hint="eastAsia"/>
                <w:kern w:val="0"/>
                <w:sz w:val="18"/>
                <w:szCs w:val="21"/>
              </w:rPr>
              <w:t>级法学硕士、</w:t>
            </w:r>
            <w:r w:rsidRPr="00AE1FA9">
              <w:rPr>
                <w:rFonts w:ascii="Times New Roman" w:hAnsi="Times New Roman" w:cs="Times New Roman" w:hint="eastAsia"/>
                <w:kern w:val="0"/>
                <w:sz w:val="18"/>
                <w:szCs w:val="21"/>
              </w:rPr>
              <w:t>1</w:t>
            </w:r>
            <w:r w:rsidR="007F68C7">
              <w:rPr>
                <w:rFonts w:ascii="Times New Roman" w:hAnsi="Times New Roman" w:cs="Times New Roman"/>
                <w:kern w:val="0"/>
                <w:sz w:val="18"/>
                <w:szCs w:val="21"/>
              </w:rPr>
              <w:t>7</w:t>
            </w:r>
            <w:r w:rsidRPr="00AE1FA9">
              <w:rPr>
                <w:rFonts w:ascii="Times New Roman" w:hAnsi="Times New Roman" w:cs="Times New Roman" w:hint="eastAsia"/>
                <w:kern w:val="0"/>
                <w:sz w:val="18"/>
                <w:szCs w:val="21"/>
              </w:rPr>
              <w:t>级法律硕士（非法学）、</w:t>
            </w:r>
            <w:r w:rsidRPr="00AE1FA9">
              <w:rPr>
                <w:rFonts w:ascii="Times New Roman" w:hAnsi="Times New Roman" w:cs="Times New Roman" w:hint="eastAsia"/>
                <w:kern w:val="0"/>
                <w:sz w:val="18"/>
                <w:szCs w:val="21"/>
              </w:rPr>
              <w:t>1</w:t>
            </w:r>
            <w:r w:rsidR="007F68C7">
              <w:rPr>
                <w:rFonts w:ascii="Times New Roman" w:hAnsi="Times New Roman" w:cs="Times New Roman"/>
                <w:kern w:val="0"/>
                <w:sz w:val="18"/>
                <w:szCs w:val="21"/>
              </w:rPr>
              <w:t>7</w:t>
            </w:r>
            <w:r w:rsidRPr="00AE1FA9">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7B4A7C" w:rsidRDefault="0054034C"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7B4A7C" w:rsidRPr="00CC5F83" w:rsidRDefault="006B5FB8"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托福</w:t>
            </w:r>
            <w:r w:rsidRPr="006B5FB8">
              <w:rPr>
                <w:rFonts w:ascii="Times New Roman" w:hAnsi="Times New Roman" w:cs="Times New Roman"/>
                <w:kern w:val="0"/>
                <w:sz w:val="18"/>
                <w:szCs w:val="21"/>
              </w:rPr>
              <w:t xml:space="preserve"> 95:</w:t>
            </w:r>
            <w:r w:rsidR="003F5BAC">
              <w:rPr>
                <w:rFonts w:ascii="Times New Roman" w:hAnsi="Times New Roman" w:cs="Times New Roman"/>
                <w:kern w:val="0"/>
                <w:sz w:val="18"/>
                <w:szCs w:val="21"/>
              </w:rPr>
              <w:t>W</w:t>
            </w:r>
            <w:r w:rsidRPr="006B5FB8">
              <w:rPr>
                <w:rFonts w:ascii="Times New Roman" w:hAnsi="Times New Roman" w:cs="Times New Roman"/>
                <w:kern w:val="0"/>
                <w:sz w:val="18"/>
                <w:szCs w:val="21"/>
              </w:rPr>
              <w:t>riting</w:t>
            </w:r>
            <w:r w:rsidR="003F5BAC">
              <w:rPr>
                <w:rFonts w:ascii="Times New Roman" w:hAnsi="Times New Roman" w:cs="Times New Roman" w:hint="eastAsia"/>
                <w:kern w:val="0"/>
                <w:sz w:val="18"/>
                <w:szCs w:val="21"/>
              </w:rPr>
              <w:t>24</w:t>
            </w:r>
            <w:r w:rsidRPr="006B5FB8">
              <w:rPr>
                <w:rFonts w:ascii="Times New Roman" w:hAnsi="Times New Roman" w:cs="Times New Roman"/>
                <w:kern w:val="0"/>
                <w:sz w:val="18"/>
                <w:szCs w:val="21"/>
              </w:rPr>
              <w:t>,</w:t>
            </w:r>
            <w:r w:rsidR="003F5BAC">
              <w:rPr>
                <w:rFonts w:ascii="Times New Roman" w:hAnsi="Times New Roman" w:cs="Times New Roman"/>
                <w:kern w:val="0"/>
                <w:sz w:val="18"/>
                <w:szCs w:val="21"/>
              </w:rPr>
              <w:t>Speaking</w:t>
            </w:r>
            <w:r w:rsidRPr="006B5FB8">
              <w:rPr>
                <w:rFonts w:ascii="Times New Roman" w:hAnsi="Times New Roman" w:cs="Times New Roman"/>
                <w:kern w:val="0"/>
                <w:sz w:val="18"/>
                <w:szCs w:val="21"/>
              </w:rPr>
              <w:t>22,</w:t>
            </w:r>
            <w:r w:rsidR="003F5BAC">
              <w:rPr>
                <w:rFonts w:ascii="Times New Roman" w:hAnsi="Times New Roman" w:cs="Times New Roman"/>
                <w:kern w:val="0"/>
                <w:sz w:val="18"/>
                <w:szCs w:val="21"/>
              </w:rPr>
              <w:t>Reading</w:t>
            </w:r>
            <w:r w:rsidRPr="006B5FB8">
              <w:rPr>
                <w:rFonts w:ascii="Times New Roman" w:hAnsi="Times New Roman" w:cs="Times New Roman"/>
                <w:kern w:val="0"/>
                <w:sz w:val="18"/>
                <w:szCs w:val="21"/>
              </w:rPr>
              <w:t>22,</w:t>
            </w:r>
            <w:r w:rsidR="003F5BAC">
              <w:rPr>
                <w:rFonts w:ascii="Times New Roman" w:hAnsi="Times New Roman" w:cs="Times New Roman"/>
                <w:kern w:val="0"/>
                <w:sz w:val="18"/>
                <w:szCs w:val="21"/>
              </w:rPr>
              <w:t>Listening</w:t>
            </w:r>
            <w:r w:rsidRPr="006B5FB8">
              <w:rPr>
                <w:rFonts w:ascii="Times New Roman" w:hAnsi="Times New Roman" w:cs="Times New Roman"/>
                <w:kern w:val="0"/>
                <w:sz w:val="18"/>
                <w:szCs w:val="21"/>
              </w:rPr>
              <w:t>20)/</w:t>
            </w:r>
            <w:proofErr w:type="gramStart"/>
            <w:r>
              <w:rPr>
                <w:rFonts w:ascii="Times New Roman" w:hAnsi="Times New Roman" w:cs="Times New Roman" w:hint="eastAsia"/>
                <w:kern w:val="0"/>
                <w:sz w:val="18"/>
                <w:szCs w:val="21"/>
              </w:rPr>
              <w:t>雅思</w:t>
            </w:r>
            <w:proofErr w:type="gramEnd"/>
            <w:r w:rsidRPr="006B5FB8">
              <w:rPr>
                <w:rFonts w:ascii="Times New Roman" w:hAnsi="Times New Roman" w:cs="Times New Roman"/>
                <w:kern w:val="0"/>
                <w:sz w:val="18"/>
                <w:szCs w:val="21"/>
              </w:rPr>
              <w:t xml:space="preserve"> 6.5</w:t>
            </w:r>
          </w:p>
        </w:tc>
        <w:tc>
          <w:tcPr>
            <w:tcW w:w="851" w:type="dxa"/>
            <w:tcBorders>
              <w:top w:val="nil"/>
              <w:left w:val="nil"/>
              <w:bottom w:val="single" w:sz="4" w:space="0" w:color="auto"/>
              <w:right w:val="single" w:sz="4" w:space="0" w:color="auto"/>
            </w:tcBorders>
            <w:vAlign w:val="center"/>
          </w:tcPr>
          <w:p w:rsidR="007B4A7C" w:rsidRPr="0004077D" w:rsidRDefault="006B5FB8" w:rsidP="00203B70">
            <w:pPr>
              <w:widowControl/>
              <w:jc w:val="center"/>
              <w:rPr>
                <w:rFonts w:ascii="Times New Roman" w:hAnsi="Times New Roman" w:cs="Times New Roman"/>
                <w:kern w:val="0"/>
                <w:sz w:val="18"/>
                <w:szCs w:val="21"/>
              </w:rPr>
            </w:pPr>
            <w:r w:rsidRPr="006B5FB8">
              <w:rPr>
                <w:rFonts w:ascii="Times New Roman" w:hAnsi="Times New Roman" w:cs="Times New Roman" w:hint="eastAsia"/>
                <w:kern w:val="0"/>
                <w:sz w:val="18"/>
                <w:szCs w:val="21"/>
              </w:rPr>
              <w:t>前</w:t>
            </w:r>
            <w:r w:rsidRPr="006B5FB8">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7B4A7C" w:rsidRPr="00F20152" w:rsidRDefault="00402E92" w:rsidP="00203B70">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395BD1" w:rsidRPr="00E12750" w:rsidTr="00A12751">
        <w:trPr>
          <w:trHeight w:val="1020"/>
        </w:trPr>
        <w:tc>
          <w:tcPr>
            <w:tcW w:w="426" w:type="dxa"/>
            <w:tcBorders>
              <w:top w:val="nil"/>
              <w:left w:val="single" w:sz="8" w:space="0" w:color="auto"/>
              <w:bottom w:val="single" w:sz="4" w:space="0" w:color="auto"/>
              <w:right w:val="single" w:sz="4" w:space="0" w:color="auto"/>
            </w:tcBorders>
            <w:vAlign w:val="center"/>
          </w:tcPr>
          <w:p w:rsidR="00395BD1" w:rsidRPr="008E62FA" w:rsidRDefault="00075D14"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6</w:t>
            </w:r>
          </w:p>
        </w:tc>
        <w:tc>
          <w:tcPr>
            <w:tcW w:w="1560" w:type="dxa"/>
            <w:tcBorders>
              <w:top w:val="nil"/>
              <w:left w:val="nil"/>
              <w:bottom w:val="single" w:sz="4" w:space="0" w:color="auto"/>
              <w:right w:val="single" w:sz="4" w:space="0" w:color="auto"/>
            </w:tcBorders>
            <w:vAlign w:val="center"/>
          </w:tcPr>
          <w:p w:rsidR="00395BD1" w:rsidRPr="0004077D" w:rsidRDefault="00395BD1"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Australia</w:t>
            </w:r>
            <w:r w:rsidRPr="00CC5F83">
              <w:rPr>
                <w:rFonts w:ascii="Times New Roman" w:hAnsi="Times New Roman" w:cs="Times New Roman"/>
                <w:kern w:val="0"/>
                <w:sz w:val="18"/>
                <w:szCs w:val="21"/>
              </w:rPr>
              <w:t>-Bond University Faculty of Law</w:t>
            </w:r>
          </w:p>
        </w:tc>
        <w:tc>
          <w:tcPr>
            <w:tcW w:w="283" w:type="dxa"/>
            <w:tcBorders>
              <w:top w:val="nil"/>
              <w:left w:val="nil"/>
              <w:bottom w:val="single" w:sz="4" w:space="0" w:color="auto"/>
              <w:right w:val="single" w:sz="4" w:space="0" w:color="auto"/>
            </w:tcBorders>
            <w:vAlign w:val="center"/>
          </w:tcPr>
          <w:p w:rsidR="00395BD1" w:rsidRPr="0004077D" w:rsidRDefault="00395BD1"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395BD1" w:rsidRPr="008E62FA" w:rsidRDefault="00A6490C"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sidR="0054034C">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sidR="0054034C">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sidR="0054034C">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sidR="0054034C">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395BD1" w:rsidRPr="008E62FA" w:rsidRDefault="0054034C"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395BD1" w:rsidRPr="0004077D" w:rsidRDefault="00395BD1" w:rsidP="00203B70">
            <w:pPr>
              <w:widowControl/>
              <w:jc w:val="center"/>
              <w:rPr>
                <w:rFonts w:ascii="Times New Roman" w:hAnsi="Times New Roman" w:cs="Times New Roman"/>
                <w:kern w:val="0"/>
                <w:sz w:val="18"/>
                <w:szCs w:val="21"/>
              </w:rPr>
            </w:pPr>
            <w:r w:rsidRPr="00CC5F83">
              <w:rPr>
                <w:rFonts w:ascii="Times New Roman" w:hAnsi="Times New Roman" w:cs="Times New Roman"/>
                <w:kern w:val="0"/>
                <w:sz w:val="18"/>
                <w:szCs w:val="21"/>
              </w:rPr>
              <w:t>托福</w:t>
            </w:r>
            <w:r w:rsidR="00753832">
              <w:rPr>
                <w:rFonts w:ascii="Times New Roman" w:hAnsi="Times New Roman" w:cs="Times New Roman" w:hint="eastAsia"/>
                <w:kern w:val="0"/>
                <w:sz w:val="18"/>
                <w:szCs w:val="21"/>
              </w:rPr>
              <w:t>98</w:t>
            </w:r>
            <w:r w:rsidR="00075D14" w:rsidRPr="00075D14">
              <w:rPr>
                <w:rFonts w:ascii="Times New Roman" w:hAnsi="Times New Roman" w:cs="Times New Roman" w:hint="eastAsia"/>
                <w:kern w:val="0"/>
                <w:sz w:val="18"/>
                <w:szCs w:val="21"/>
              </w:rPr>
              <w:t>/</w:t>
            </w:r>
            <w:proofErr w:type="gramStart"/>
            <w:r w:rsidR="00075D14" w:rsidRPr="00075D14">
              <w:rPr>
                <w:rFonts w:ascii="Times New Roman" w:hAnsi="Times New Roman" w:cs="Times New Roman" w:hint="eastAsia"/>
                <w:kern w:val="0"/>
                <w:sz w:val="18"/>
                <w:szCs w:val="21"/>
              </w:rPr>
              <w:t>雅思</w:t>
            </w:r>
            <w:proofErr w:type="gramEnd"/>
            <w:r w:rsidR="00075D14">
              <w:rPr>
                <w:rFonts w:ascii="Times New Roman" w:hAnsi="Times New Roman" w:cs="Times New Roman" w:hint="eastAsia"/>
                <w:kern w:val="0"/>
                <w:sz w:val="18"/>
                <w:szCs w:val="21"/>
              </w:rPr>
              <w:t>7.0</w:t>
            </w:r>
          </w:p>
        </w:tc>
        <w:tc>
          <w:tcPr>
            <w:tcW w:w="851" w:type="dxa"/>
            <w:tcBorders>
              <w:top w:val="nil"/>
              <w:left w:val="nil"/>
              <w:bottom w:val="single" w:sz="4" w:space="0" w:color="auto"/>
              <w:right w:val="single" w:sz="4" w:space="0" w:color="auto"/>
            </w:tcBorders>
            <w:vAlign w:val="center"/>
          </w:tcPr>
          <w:p w:rsidR="00395BD1" w:rsidRPr="0004077D" w:rsidRDefault="00395BD1" w:rsidP="00203B70">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395BD1" w:rsidRPr="0004077D" w:rsidRDefault="00F20152" w:rsidP="00203B70">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8E62FA" w:rsidTr="00A12751">
        <w:trPr>
          <w:trHeight w:val="1020"/>
        </w:trPr>
        <w:tc>
          <w:tcPr>
            <w:tcW w:w="426" w:type="dxa"/>
            <w:tcBorders>
              <w:top w:val="nil"/>
              <w:left w:val="single" w:sz="8" w:space="0" w:color="auto"/>
              <w:bottom w:val="single" w:sz="4" w:space="0" w:color="auto"/>
              <w:right w:val="single" w:sz="4" w:space="0" w:color="auto"/>
            </w:tcBorders>
            <w:vAlign w:val="center"/>
          </w:tcPr>
          <w:p w:rsidR="008E62FA" w:rsidRPr="008E62FA" w:rsidRDefault="00075D14"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7</w:t>
            </w:r>
          </w:p>
        </w:tc>
        <w:tc>
          <w:tcPr>
            <w:tcW w:w="1560" w:type="dxa"/>
            <w:tcBorders>
              <w:top w:val="nil"/>
              <w:left w:val="nil"/>
              <w:bottom w:val="single" w:sz="4" w:space="0" w:color="auto"/>
              <w:right w:val="single" w:sz="4" w:space="0" w:color="auto"/>
            </w:tcBorders>
            <w:vAlign w:val="center"/>
          </w:tcPr>
          <w:p w:rsidR="008E62FA" w:rsidRDefault="008E62FA"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Singapore-</w:t>
            </w:r>
            <w:r w:rsidRPr="008E62FA">
              <w:rPr>
                <w:rFonts w:ascii="Times New Roman" w:hAnsi="Times New Roman" w:cs="Times New Roman"/>
                <w:kern w:val="0"/>
                <w:sz w:val="18"/>
                <w:szCs w:val="21"/>
              </w:rPr>
              <w:t xml:space="preserve"> National University of Singapore Faculty of Law</w:t>
            </w:r>
          </w:p>
        </w:tc>
        <w:tc>
          <w:tcPr>
            <w:tcW w:w="283" w:type="dxa"/>
            <w:tcBorders>
              <w:top w:val="nil"/>
              <w:left w:val="nil"/>
              <w:bottom w:val="single" w:sz="4" w:space="0" w:color="auto"/>
              <w:right w:val="single" w:sz="4" w:space="0" w:color="auto"/>
            </w:tcBorders>
            <w:vAlign w:val="center"/>
          </w:tcPr>
          <w:p w:rsidR="008E62FA" w:rsidRDefault="008E62FA"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8E62FA" w:rsidRDefault="00A6490C"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sidR="00F405FD">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sidR="00F405FD">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sidR="00F405FD">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sidR="00F405FD">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8E62FA" w:rsidRPr="005A0E67" w:rsidRDefault="0054034C"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8E62FA" w:rsidRPr="00AD7B29" w:rsidRDefault="008E62FA" w:rsidP="00203B70">
            <w:pPr>
              <w:widowControl/>
              <w:jc w:val="center"/>
              <w:rPr>
                <w:rFonts w:ascii="Times New Roman" w:hAnsi="Times New Roman" w:cs="Times New Roman"/>
                <w:kern w:val="0"/>
                <w:sz w:val="18"/>
                <w:szCs w:val="21"/>
              </w:rPr>
            </w:pPr>
            <w:r w:rsidRPr="006B5FB8">
              <w:rPr>
                <w:rFonts w:ascii="Times New Roman" w:hAnsi="Times New Roman" w:cs="Times New Roman" w:hint="eastAsia"/>
                <w:kern w:val="0"/>
                <w:sz w:val="18"/>
                <w:szCs w:val="21"/>
              </w:rPr>
              <w:t>托福</w:t>
            </w:r>
            <w:r w:rsidR="00614693" w:rsidRPr="006B5FB8">
              <w:rPr>
                <w:rFonts w:ascii="Times New Roman" w:hAnsi="Times New Roman" w:cs="Times New Roman" w:hint="eastAsia"/>
                <w:kern w:val="0"/>
                <w:sz w:val="18"/>
                <w:szCs w:val="21"/>
              </w:rPr>
              <w:t>100</w:t>
            </w:r>
            <w:r w:rsidR="00C40D6E" w:rsidRPr="00C40D6E">
              <w:rPr>
                <w:rFonts w:ascii="Times New Roman" w:hAnsi="Times New Roman" w:cs="Times New Roman" w:hint="eastAsia"/>
                <w:kern w:val="0"/>
                <w:sz w:val="18"/>
                <w:szCs w:val="21"/>
              </w:rPr>
              <w:t>/</w:t>
            </w:r>
            <w:proofErr w:type="gramStart"/>
            <w:r w:rsidR="00C40D6E" w:rsidRPr="00C40D6E">
              <w:rPr>
                <w:rFonts w:ascii="Times New Roman" w:hAnsi="Times New Roman" w:cs="Times New Roman" w:hint="eastAsia"/>
                <w:kern w:val="0"/>
                <w:sz w:val="18"/>
                <w:szCs w:val="21"/>
              </w:rPr>
              <w:t>雅思</w:t>
            </w:r>
            <w:proofErr w:type="gramEnd"/>
            <w:r w:rsidR="00C40D6E">
              <w:rPr>
                <w:rFonts w:ascii="Times New Roman" w:hAnsi="Times New Roman" w:cs="Times New Roman" w:hint="eastAsia"/>
                <w:kern w:val="0"/>
                <w:sz w:val="18"/>
                <w:szCs w:val="21"/>
              </w:rPr>
              <w:t>6.5</w:t>
            </w:r>
          </w:p>
        </w:tc>
        <w:tc>
          <w:tcPr>
            <w:tcW w:w="851" w:type="dxa"/>
            <w:tcBorders>
              <w:top w:val="nil"/>
              <w:left w:val="nil"/>
              <w:bottom w:val="single" w:sz="4" w:space="0" w:color="auto"/>
              <w:right w:val="single" w:sz="4" w:space="0" w:color="auto"/>
            </w:tcBorders>
            <w:vAlign w:val="center"/>
          </w:tcPr>
          <w:p w:rsidR="008E62FA" w:rsidRPr="0004077D" w:rsidRDefault="008E62FA" w:rsidP="00203B70">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前</w:t>
            </w:r>
            <w:r w:rsidRPr="008E62FA">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8E62FA" w:rsidRPr="0004077D" w:rsidRDefault="008E62FA" w:rsidP="00203B70">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参加此项目的本科生有机会获得国家留学基金资助</w:t>
            </w:r>
          </w:p>
        </w:tc>
      </w:tr>
      <w:tr w:rsidR="008E62FA" w:rsidTr="00A12751">
        <w:trPr>
          <w:trHeight w:val="1020"/>
        </w:trPr>
        <w:tc>
          <w:tcPr>
            <w:tcW w:w="426" w:type="dxa"/>
            <w:tcBorders>
              <w:top w:val="nil"/>
              <w:left w:val="single" w:sz="8" w:space="0" w:color="auto"/>
              <w:bottom w:val="single" w:sz="4" w:space="0" w:color="auto"/>
              <w:right w:val="single" w:sz="4" w:space="0" w:color="auto"/>
            </w:tcBorders>
            <w:vAlign w:val="center"/>
          </w:tcPr>
          <w:p w:rsidR="008E62FA" w:rsidRPr="008E62FA" w:rsidRDefault="00075D14"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8</w:t>
            </w:r>
          </w:p>
        </w:tc>
        <w:tc>
          <w:tcPr>
            <w:tcW w:w="1560" w:type="dxa"/>
            <w:tcBorders>
              <w:top w:val="nil"/>
              <w:left w:val="nil"/>
              <w:bottom w:val="single" w:sz="4" w:space="0" w:color="auto"/>
              <w:right w:val="single" w:sz="4" w:space="0" w:color="auto"/>
            </w:tcBorders>
            <w:vAlign w:val="center"/>
          </w:tcPr>
          <w:p w:rsidR="008E62FA" w:rsidRPr="008E62FA" w:rsidRDefault="008E62FA"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Israel-Tel Aviv University Faculty of Law</w:t>
            </w:r>
          </w:p>
        </w:tc>
        <w:tc>
          <w:tcPr>
            <w:tcW w:w="283" w:type="dxa"/>
            <w:tcBorders>
              <w:top w:val="nil"/>
              <w:left w:val="nil"/>
              <w:bottom w:val="single" w:sz="4" w:space="0" w:color="auto"/>
              <w:right w:val="single" w:sz="4" w:space="0" w:color="auto"/>
            </w:tcBorders>
            <w:vAlign w:val="center"/>
          </w:tcPr>
          <w:p w:rsidR="008E62FA" w:rsidRPr="008E62FA" w:rsidRDefault="008E62FA"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8E62FA" w:rsidRPr="008E62FA" w:rsidRDefault="00A6490C"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sidR="00904FAD">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sidR="00904FAD">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sidR="00904FAD">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sidR="00904FAD">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8E62FA" w:rsidRPr="008E62FA" w:rsidRDefault="0054034C"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8E62FA" w:rsidRPr="008E62FA" w:rsidRDefault="008E62FA"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sidRPr="008E62FA">
              <w:rPr>
                <w:rFonts w:ascii="Times New Roman" w:hAnsi="Times New Roman" w:cs="Times New Roman" w:hint="eastAsia"/>
                <w:kern w:val="0"/>
                <w:sz w:val="18"/>
                <w:szCs w:val="21"/>
              </w:rPr>
              <w:t>90/</w:t>
            </w:r>
            <w:proofErr w:type="gramStart"/>
            <w:r w:rsidRPr="008E62FA">
              <w:rPr>
                <w:rFonts w:ascii="Times New Roman" w:hAnsi="Times New Roman" w:cs="Times New Roman" w:hint="eastAsia"/>
                <w:kern w:val="0"/>
                <w:sz w:val="18"/>
                <w:szCs w:val="21"/>
              </w:rPr>
              <w:t>雅思</w:t>
            </w:r>
            <w:proofErr w:type="gramEnd"/>
            <w:r w:rsidRPr="008E62FA">
              <w:rPr>
                <w:rFonts w:ascii="Times New Roman" w:hAnsi="Times New Roman" w:cs="Times New Roman" w:hint="eastAsia"/>
                <w:kern w:val="0"/>
                <w:sz w:val="18"/>
                <w:szCs w:val="21"/>
              </w:rPr>
              <w:t>6.0</w:t>
            </w:r>
            <w:r w:rsidRPr="008E62FA">
              <w:rPr>
                <w:rFonts w:ascii="Times New Roman" w:hAnsi="Times New Roman" w:cs="Times New Roman"/>
                <w:kern w:val="0"/>
                <w:sz w:val="18"/>
                <w:szCs w:val="21"/>
              </w:rPr>
              <w:t>/CET-6</w:t>
            </w:r>
          </w:p>
        </w:tc>
        <w:tc>
          <w:tcPr>
            <w:tcW w:w="851" w:type="dxa"/>
            <w:tcBorders>
              <w:top w:val="nil"/>
              <w:left w:val="nil"/>
              <w:bottom w:val="single" w:sz="4" w:space="0" w:color="auto"/>
              <w:right w:val="single" w:sz="4" w:space="0" w:color="auto"/>
            </w:tcBorders>
            <w:vAlign w:val="center"/>
          </w:tcPr>
          <w:p w:rsidR="008E62FA" w:rsidRPr="008E62FA" w:rsidRDefault="008E62FA"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前</w:t>
            </w:r>
            <w:r w:rsidRPr="008E62FA">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8E62FA" w:rsidRPr="008E62FA" w:rsidRDefault="008E62FA" w:rsidP="00203B70">
            <w:pPr>
              <w:jc w:val="center"/>
              <w:rPr>
                <w:rFonts w:ascii="Times New Roman" w:hAnsi="Times New Roman" w:cs="Times New Roman"/>
                <w:kern w:val="0"/>
                <w:sz w:val="18"/>
                <w:szCs w:val="21"/>
              </w:rPr>
            </w:pPr>
          </w:p>
        </w:tc>
      </w:tr>
      <w:tr w:rsidR="0065200F" w:rsidTr="00A12751">
        <w:trPr>
          <w:trHeight w:val="1020"/>
        </w:trPr>
        <w:tc>
          <w:tcPr>
            <w:tcW w:w="426" w:type="dxa"/>
            <w:tcBorders>
              <w:top w:val="nil"/>
              <w:left w:val="single" w:sz="8" w:space="0" w:color="auto"/>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9</w:t>
            </w:r>
          </w:p>
        </w:tc>
        <w:tc>
          <w:tcPr>
            <w:tcW w:w="1560"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Japan-</w:t>
            </w:r>
            <w:r w:rsidRPr="00535B77">
              <w:rPr>
                <w:rFonts w:ascii="Times New Roman" w:hAnsi="Times New Roman" w:cs="Times New Roman"/>
                <w:kern w:val="0"/>
                <w:sz w:val="18"/>
                <w:szCs w:val="21"/>
              </w:rPr>
              <w:t>Kobe University</w:t>
            </w:r>
            <w:r>
              <w:rPr>
                <w:rFonts w:ascii="Times New Roman" w:hAnsi="Times New Roman" w:cs="Times New Roman" w:hint="eastAsia"/>
                <w:kern w:val="0"/>
                <w:sz w:val="18"/>
                <w:szCs w:val="21"/>
              </w:rPr>
              <w:t xml:space="preserve"> </w:t>
            </w:r>
            <w:r w:rsidRPr="00B85114">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sidRPr="00BE3F51">
              <w:rPr>
                <w:rFonts w:ascii="Times New Roman" w:hAnsi="Times New Roman" w:cs="Times New Roman" w:hint="eastAsia"/>
                <w:kern w:val="0"/>
                <w:sz w:val="18"/>
                <w:szCs w:val="21"/>
              </w:rPr>
              <w:t>1</w:t>
            </w:r>
            <w:r>
              <w:rPr>
                <w:rFonts w:ascii="Times New Roman" w:hAnsi="Times New Roman" w:cs="Times New Roman"/>
                <w:kern w:val="0"/>
                <w:sz w:val="18"/>
                <w:szCs w:val="21"/>
              </w:rPr>
              <w:t>6</w:t>
            </w:r>
            <w:r w:rsidRPr="00BE3F51">
              <w:rPr>
                <w:rFonts w:ascii="Times New Roman" w:hAnsi="Times New Roman" w:cs="Times New Roman" w:hint="eastAsia"/>
                <w:kern w:val="0"/>
                <w:sz w:val="18"/>
                <w:szCs w:val="21"/>
              </w:rPr>
              <w:t>级本科、</w:t>
            </w:r>
            <w:r w:rsidRPr="00BE3F51">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BE3F51">
              <w:rPr>
                <w:rFonts w:ascii="Times New Roman" w:hAnsi="Times New Roman" w:cs="Times New Roman" w:hint="eastAsia"/>
                <w:kern w:val="0"/>
                <w:sz w:val="18"/>
                <w:szCs w:val="21"/>
              </w:rPr>
              <w:t>级法学硕士、</w:t>
            </w:r>
            <w:r w:rsidRPr="00BE3F51">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BE3F51">
              <w:rPr>
                <w:rFonts w:ascii="Times New Roman" w:hAnsi="Times New Roman" w:cs="Times New Roman" w:hint="eastAsia"/>
                <w:kern w:val="0"/>
                <w:sz w:val="18"/>
                <w:szCs w:val="21"/>
              </w:rPr>
              <w:t>级法律硕士（非法学）、</w:t>
            </w:r>
            <w:r w:rsidRPr="00BE3F51">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BE3F51">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1A7DC4">
              <w:rPr>
                <w:rFonts w:ascii="Times New Roman" w:hAnsi="Times New Roman" w:cs="Times New Roman" w:hint="eastAsia"/>
                <w:kern w:val="0"/>
                <w:sz w:val="18"/>
                <w:szCs w:val="21"/>
              </w:rPr>
              <w:t>托福</w:t>
            </w:r>
            <w:r w:rsidR="005F6659">
              <w:rPr>
                <w:rFonts w:ascii="Times New Roman" w:hAnsi="Times New Roman" w:cs="Times New Roman" w:hint="eastAsia"/>
                <w:kern w:val="0"/>
                <w:sz w:val="18"/>
                <w:szCs w:val="21"/>
              </w:rPr>
              <w:t>79</w:t>
            </w:r>
            <w:r w:rsidRPr="001A7DC4">
              <w:rPr>
                <w:rFonts w:ascii="Times New Roman" w:hAnsi="Times New Roman" w:cs="Times New Roman" w:hint="eastAsia"/>
                <w:kern w:val="0"/>
                <w:sz w:val="18"/>
                <w:szCs w:val="21"/>
              </w:rPr>
              <w:t>/</w:t>
            </w:r>
            <w:proofErr w:type="gramStart"/>
            <w:r w:rsidRPr="001A7DC4">
              <w:rPr>
                <w:rFonts w:ascii="Times New Roman" w:hAnsi="Times New Roman" w:cs="Times New Roman" w:hint="eastAsia"/>
                <w:kern w:val="0"/>
                <w:sz w:val="18"/>
                <w:szCs w:val="21"/>
              </w:rPr>
              <w:t>雅思</w:t>
            </w:r>
            <w:proofErr w:type="gramEnd"/>
            <w:r w:rsidRPr="001A7DC4">
              <w:rPr>
                <w:rFonts w:ascii="Times New Roman" w:hAnsi="Times New Roman" w:cs="Times New Roman" w:hint="eastAsia"/>
                <w:kern w:val="0"/>
                <w:sz w:val="18"/>
                <w:szCs w:val="21"/>
              </w:rPr>
              <w:t>6.0</w:t>
            </w:r>
          </w:p>
        </w:tc>
        <w:tc>
          <w:tcPr>
            <w:tcW w:w="851"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BE3F51">
              <w:rPr>
                <w:rFonts w:ascii="Times New Roman" w:hAnsi="Times New Roman" w:cs="Times New Roman" w:hint="eastAsia"/>
                <w:kern w:val="0"/>
                <w:sz w:val="18"/>
                <w:szCs w:val="21"/>
              </w:rPr>
              <w:t>前</w:t>
            </w:r>
            <w:r w:rsidRPr="00BE3F51">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p>
        </w:tc>
      </w:tr>
      <w:tr w:rsidR="0065200F" w:rsidTr="00A12751">
        <w:trPr>
          <w:trHeight w:val="1020"/>
        </w:trPr>
        <w:tc>
          <w:tcPr>
            <w:tcW w:w="426" w:type="dxa"/>
            <w:tcBorders>
              <w:top w:val="single" w:sz="4" w:space="0" w:color="auto"/>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lastRenderedPageBreak/>
              <w:t>9</w:t>
            </w:r>
          </w:p>
        </w:tc>
        <w:tc>
          <w:tcPr>
            <w:tcW w:w="1560" w:type="dxa"/>
            <w:tcBorders>
              <w:top w:val="single" w:sz="4" w:space="0" w:color="auto"/>
              <w:left w:val="nil"/>
              <w:bottom w:val="single" w:sz="4" w:space="0" w:color="auto"/>
              <w:right w:val="single" w:sz="4" w:space="0" w:color="auto"/>
            </w:tcBorders>
            <w:vAlign w:val="center"/>
          </w:tcPr>
          <w:p w:rsidR="0065200F" w:rsidRPr="00C9471B"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UK-</w:t>
            </w:r>
            <w:r w:rsidRPr="00C9471B">
              <w:rPr>
                <w:rFonts w:ascii="Times New Roman" w:hAnsi="Times New Roman" w:cs="Times New Roman"/>
                <w:kern w:val="0"/>
                <w:sz w:val="18"/>
                <w:szCs w:val="21"/>
              </w:rPr>
              <w:t>University of Strathclyde, Faculty of Humanities and Social Sciences</w:t>
            </w:r>
          </w:p>
        </w:tc>
        <w:tc>
          <w:tcPr>
            <w:tcW w:w="283" w:type="dxa"/>
            <w:tcBorders>
              <w:top w:val="single" w:sz="4" w:space="0" w:color="auto"/>
              <w:left w:val="nil"/>
              <w:bottom w:val="single" w:sz="4" w:space="0" w:color="auto"/>
              <w:right w:val="single" w:sz="4" w:space="0" w:color="auto"/>
            </w:tcBorders>
            <w:vAlign w:val="center"/>
          </w:tcPr>
          <w:p w:rsidR="0065200F" w:rsidRPr="00C9471B"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single" w:sz="4" w:space="0" w:color="auto"/>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single" w:sz="4" w:space="0" w:color="auto"/>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single" w:sz="4" w:space="0" w:color="auto"/>
              <w:left w:val="nil"/>
              <w:bottom w:val="single" w:sz="4" w:space="0" w:color="auto"/>
              <w:right w:val="single" w:sz="4" w:space="0" w:color="auto"/>
            </w:tcBorders>
            <w:vAlign w:val="center"/>
          </w:tcPr>
          <w:p w:rsidR="0065200F" w:rsidRPr="00C9471B" w:rsidRDefault="0065200F" w:rsidP="00203B70">
            <w:pPr>
              <w:widowControl/>
              <w:jc w:val="center"/>
              <w:rPr>
                <w:rFonts w:ascii="Times New Roman" w:hAnsi="Times New Roman" w:cs="Times New Roman"/>
                <w:kern w:val="0"/>
                <w:sz w:val="18"/>
                <w:szCs w:val="21"/>
              </w:rPr>
            </w:pPr>
            <w:r w:rsidRPr="00AD7B29">
              <w:rPr>
                <w:rFonts w:ascii="Times New Roman" w:hAnsi="Times New Roman" w:cs="Times New Roman" w:hint="eastAsia"/>
                <w:kern w:val="0"/>
                <w:sz w:val="18"/>
                <w:szCs w:val="21"/>
              </w:rPr>
              <w:t>托福</w:t>
            </w:r>
            <w:r w:rsidRPr="00AD7B29">
              <w:rPr>
                <w:rFonts w:ascii="Times New Roman" w:hAnsi="Times New Roman" w:cs="Times New Roman" w:hint="eastAsia"/>
                <w:kern w:val="0"/>
                <w:sz w:val="18"/>
                <w:szCs w:val="21"/>
              </w:rPr>
              <w:t>90</w:t>
            </w:r>
            <w:r w:rsidRPr="006B5FB8">
              <w:rPr>
                <w:rFonts w:ascii="Times New Roman" w:hAnsi="Times New Roman" w:cs="Times New Roman"/>
                <w:kern w:val="0"/>
                <w:sz w:val="18"/>
                <w:szCs w:val="21"/>
              </w:rPr>
              <w:t>(Speaking23,Reading22,Listening21,Writing21)</w:t>
            </w:r>
            <w:r w:rsidRPr="00AD7B29">
              <w:rPr>
                <w:rFonts w:ascii="Times New Roman" w:hAnsi="Times New Roman" w:cs="Times New Roman" w:hint="eastAsia"/>
                <w:kern w:val="0"/>
                <w:sz w:val="18"/>
                <w:szCs w:val="21"/>
              </w:rPr>
              <w:t>/</w:t>
            </w:r>
            <w:proofErr w:type="gramStart"/>
            <w:r w:rsidRPr="00AD7B29">
              <w:rPr>
                <w:rFonts w:ascii="Times New Roman" w:hAnsi="Times New Roman" w:cs="Times New Roman" w:hint="eastAsia"/>
                <w:kern w:val="0"/>
                <w:sz w:val="18"/>
                <w:szCs w:val="21"/>
              </w:rPr>
              <w:t>雅思</w:t>
            </w:r>
            <w:proofErr w:type="gramEnd"/>
            <w:r w:rsidRPr="00AD7B29">
              <w:rPr>
                <w:rFonts w:ascii="Times New Roman" w:hAnsi="Times New Roman" w:cs="Times New Roman" w:hint="eastAsia"/>
                <w:kern w:val="0"/>
                <w:sz w:val="18"/>
                <w:szCs w:val="21"/>
              </w:rPr>
              <w:t>6.5</w:t>
            </w:r>
            <w:r>
              <w:rPr>
                <w:rFonts w:ascii="Times New Roman" w:hAnsi="Times New Roman" w:cs="Times New Roman" w:hint="eastAsia"/>
                <w:kern w:val="0"/>
                <w:sz w:val="18"/>
                <w:szCs w:val="21"/>
              </w:rPr>
              <w:t>(</w:t>
            </w:r>
            <w:r>
              <w:rPr>
                <w:rFonts w:ascii="Times New Roman" w:hAnsi="Times New Roman" w:cs="Times New Roman" w:hint="eastAsia"/>
                <w:kern w:val="0"/>
                <w:sz w:val="18"/>
                <w:szCs w:val="21"/>
              </w:rPr>
              <w:t>单项</w:t>
            </w:r>
            <w:r>
              <w:rPr>
                <w:rFonts w:ascii="Times New Roman" w:hAnsi="Times New Roman" w:cs="Times New Roman" w:hint="eastAsia"/>
                <w:kern w:val="0"/>
                <w:sz w:val="18"/>
                <w:szCs w:val="21"/>
              </w:rPr>
              <w:t>5.5)</w:t>
            </w:r>
          </w:p>
        </w:tc>
        <w:tc>
          <w:tcPr>
            <w:tcW w:w="851" w:type="dxa"/>
            <w:tcBorders>
              <w:top w:val="single" w:sz="4" w:space="0" w:color="auto"/>
              <w:left w:val="nil"/>
              <w:bottom w:val="single" w:sz="4" w:space="0" w:color="auto"/>
              <w:right w:val="single" w:sz="4" w:space="0" w:color="auto"/>
            </w:tcBorders>
            <w:vAlign w:val="center"/>
          </w:tcPr>
          <w:p w:rsidR="0065200F" w:rsidRPr="00C9471B" w:rsidRDefault="0065200F" w:rsidP="00203B70">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693" w:type="dxa"/>
            <w:gridSpan w:val="2"/>
            <w:tcBorders>
              <w:top w:val="single" w:sz="4" w:space="0" w:color="auto"/>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6B5FB8">
              <w:rPr>
                <w:rFonts w:ascii="Times New Roman" w:hAnsi="Times New Roman" w:cs="Times New Roman" w:hint="eastAsia"/>
                <w:kern w:val="0"/>
                <w:sz w:val="18"/>
                <w:szCs w:val="21"/>
              </w:rPr>
              <w:t>参加此项目的本科生有机会获得国家留学基金资助</w:t>
            </w:r>
          </w:p>
        </w:tc>
      </w:tr>
      <w:tr w:rsidR="0065200F" w:rsidTr="00A12751">
        <w:trPr>
          <w:trHeight w:val="1020"/>
        </w:trPr>
        <w:tc>
          <w:tcPr>
            <w:tcW w:w="426" w:type="dxa"/>
            <w:tcBorders>
              <w:top w:val="single" w:sz="4" w:space="0" w:color="auto"/>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10</w:t>
            </w:r>
          </w:p>
        </w:tc>
        <w:tc>
          <w:tcPr>
            <w:tcW w:w="1560" w:type="dxa"/>
            <w:tcBorders>
              <w:top w:val="single" w:sz="4" w:space="0" w:color="auto"/>
              <w:left w:val="nil"/>
              <w:bottom w:val="single" w:sz="4" w:space="0" w:color="auto"/>
              <w:right w:val="single" w:sz="4" w:space="0" w:color="auto"/>
            </w:tcBorders>
            <w:vAlign w:val="center"/>
          </w:tcPr>
          <w:p w:rsidR="0065200F" w:rsidRPr="008E62FA"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Ireland</w:t>
            </w:r>
            <w:r>
              <w:rPr>
                <w:rFonts w:ascii="Times New Roman" w:hAnsi="Times New Roman" w:cs="Times New Roman" w:hint="eastAsia"/>
                <w:kern w:val="0"/>
                <w:sz w:val="18"/>
                <w:szCs w:val="21"/>
              </w:rPr>
              <w:t>-</w:t>
            </w:r>
            <w:r>
              <w:t xml:space="preserve"> </w:t>
            </w:r>
            <w:r w:rsidRPr="008E62FA">
              <w:rPr>
                <w:rFonts w:ascii="Times New Roman" w:hAnsi="Times New Roman" w:cs="Times New Roman"/>
                <w:kern w:val="0"/>
                <w:sz w:val="18"/>
                <w:szCs w:val="21"/>
              </w:rPr>
              <w:t>Trinity College Dublin</w:t>
            </w:r>
          </w:p>
          <w:p w:rsidR="0065200F"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School of Law</w:t>
            </w:r>
          </w:p>
        </w:tc>
        <w:tc>
          <w:tcPr>
            <w:tcW w:w="283" w:type="dxa"/>
            <w:tcBorders>
              <w:top w:val="single" w:sz="4" w:space="0" w:color="auto"/>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single" w:sz="4" w:space="0" w:color="auto"/>
              <w:left w:val="nil"/>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sidRPr="00075D14">
              <w:rPr>
                <w:rFonts w:ascii="Times New Roman" w:hAnsi="Times New Roman" w:cs="Times New Roman" w:hint="eastAsia"/>
                <w:kern w:val="0"/>
                <w:sz w:val="18"/>
                <w:szCs w:val="21"/>
              </w:rPr>
              <w:t>级本科</w:t>
            </w:r>
          </w:p>
        </w:tc>
        <w:tc>
          <w:tcPr>
            <w:tcW w:w="709" w:type="dxa"/>
            <w:tcBorders>
              <w:top w:val="single" w:sz="4" w:space="0" w:color="auto"/>
              <w:left w:val="nil"/>
              <w:bottom w:val="single" w:sz="4" w:space="0" w:color="auto"/>
              <w:right w:val="single" w:sz="4" w:space="0" w:color="auto"/>
            </w:tcBorders>
            <w:vAlign w:val="center"/>
          </w:tcPr>
          <w:p w:rsidR="0065200F" w:rsidRPr="005A0E67"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single" w:sz="4" w:space="0" w:color="auto"/>
              <w:left w:val="nil"/>
              <w:bottom w:val="single" w:sz="4" w:space="0" w:color="auto"/>
              <w:right w:val="single" w:sz="4" w:space="0" w:color="auto"/>
            </w:tcBorders>
            <w:vAlign w:val="center"/>
          </w:tcPr>
          <w:p w:rsidR="0065200F" w:rsidRPr="00AD7B29"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Pr>
                <w:rFonts w:ascii="Times New Roman" w:hAnsi="Times New Roman" w:cs="Times New Roman" w:hint="eastAsia"/>
                <w:kern w:val="0"/>
                <w:sz w:val="18"/>
                <w:szCs w:val="21"/>
              </w:rPr>
              <w:t>90</w:t>
            </w:r>
            <w:r w:rsidRPr="008E62FA">
              <w:rPr>
                <w:rFonts w:ascii="Times New Roman" w:hAnsi="Times New Roman" w:cs="Times New Roman" w:hint="eastAsia"/>
                <w:kern w:val="0"/>
                <w:sz w:val="18"/>
                <w:szCs w:val="21"/>
              </w:rPr>
              <w:t>(</w:t>
            </w:r>
            <w:r>
              <w:rPr>
                <w:rFonts w:ascii="Times New Roman" w:hAnsi="Times New Roman" w:cs="Times New Roman" w:hint="eastAsia"/>
                <w:kern w:val="0"/>
                <w:sz w:val="18"/>
                <w:szCs w:val="21"/>
              </w:rPr>
              <w:t>单项</w:t>
            </w:r>
            <w:r>
              <w:rPr>
                <w:rFonts w:ascii="Times New Roman" w:hAnsi="Times New Roman" w:cs="Times New Roman" w:hint="eastAsia"/>
                <w:kern w:val="0"/>
                <w:sz w:val="18"/>
                <w:szCs w:val="21"/>
              </w:rPr>
              <w:t>21</w:t>
            </w:r>
            <w:r w:rsidRPr="008E62FA">
              <w:rPr>
                <w:rFonts w:ascii="Times New Roman" w:hAnsi="Times New Roman" w:cs="Times New Roman" w:hint="eastAsia"/>
                <w:kern w:val="0"/>
                <w:sz w:val="18"/>
                <w:szCs w:val="21"/>
              </w:rPr>
              <w:t>)/</w:t>
            </w:r>
            <w:proofErr w:type="gramStart"/>
            <w:r w:rsidRPr="008E62FA">
              <w:rPr>
                <w:rFonts w:ascii="Times New Roman" w:hAnsi="Times New Roman" w:cs="Times New Roman" w:hint="eastAsia"/>
                <w:kern w:val="0"/>
                <w:sz w:val="18"/>
                <w:szCs w:val="21"/>
              </w:rPr>
              <w:t>雅思</w:t>
            </w:r>
            <w:proofErr w:type="gramEnd"/>
            <w:r w:rsidRPr="008E62FA">
              <w:rPr>
                <w:rFonts w:ascii="Times New Roman" w:hAnsi="Times New Roman" w:cs="Times New Roman" w:hint="eastAsia"/>
                <w:kern w:val="0"/>
                <w:sz w:val="18"/>
                <w:szCs w:val="21"/>
              </w:rPr>
              <w:t>6.5(</w:t>
            </w:r>
            <w:r>
              <w:rPr>
                <w:rFonts w:ascii="Times New Roman" w:hAnsi="Times New Roman" w:cs="Times New Roman" w:hint="eastAsia"/>
                <w:kern w:val="0"/>
                <w:sz w:val="18"/>
                <w:szCs w:val="21"/>
              </w:rPr>
              <w:t>单项</w:t>
            </w:r>
            <w:r w:rsidRPr="008E62FA">
              <w:rPr>
                <w:rFonts w:ascii="Times New Roman" w:hAnsi="Times New Roman" w:cs="Times New Roman" w:hint="eastAsia"/>
                <w:kern w:val="0"/>
                <w:sz w:val="18"/>
                <w:szCs w:val="21"/>
              </w:rPr>
              <w:t>6.0)</w:t>
            </w:r>
          </w:p>
        </w:tc>
        <w:tc>
          <w:tcPr>
            <w:tcW w:w="851" w:type="dxa"/>
            <w:tcBorders>
              <w:top w:val="single" w:sz="4" w:space="0" w:color="auto"/>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GPA 3.3</w:t>
            </w:r>
          </w:p>
        </w:tc>
        <w:tc>
          <w:tcPr>
            <w:tcW w:w="2693" w:type="dxa"/>
            <w:gridSpan w:val="2"/>
            <w:tcBorders>
              <w:top w:val="single" w:sz="4" w:space="0" w:color="auto"/>
              <w:left w:val="nil"/>
              <w:bottom w:val="single" w:sz="4" w:space="0" w:color="auto"/>
              <w:right w:val="single" w:sz="4" w:space="0" w:color="auto"/>
            </w:tcBorders>
            <w:vAlign w:val="center"/>
          </w:tcPr>
          <w:p w:rsidR="0065200F" w:rsidRPr="0004077D" w:rsidRDefault="002C062F" w:rsidP="00203B70">
            <w:pPr>
              <w:widowControl/>
              <w:jc w:val="center"/>
              <w:rPr>
                <w:rFonts w:ascii="Times New Roman" w:hAnsi="Times New Roman" w:cs="Times New Roman"/>
                <w:kern w:val="0"/>
                <w:sz w:val="18"/>
                <w:szCs w:val="21"/>
              </w:rPr>
            </w:pPr>
            <w:r w:rsidRPr="006B5FB8">
              <w:rPr>
                <w:rFonts w:ascii="Times New Roman" w:hAnsi="Times New Roman" w:cs="Times New Roman" w:hint="eastAsia"/>
                <w:kern w:val="0"/>
                <w:sz w:val="18"/>
                <w:szCs w:val="21"/>
              </w:rPr>
              <w:t>参加此项目的本科生有机会获得国家留学基金资助</w:t>
            </w:r>
          </w:p>
        </w:tc>
      </w:tr>
      <w:tr w:rsidR="0065200F" w:rsidTr="00A12751">
        <w:trPr>
          <w:trHeight w:val="1020"/>
        </w:trPr>
        <w:tc>
          <w:tcPr>
            <w:tcW w:w="426" w:type="dxa"/>
            <w:tcBorders>
              <w:top w:val="single" w:sz="4" w:space="0" w:color="auto"/>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11</w:t>
            </w:r>
          </w:p>
        </w:tc>
        <w:tc>
          <w:tcPr>
            <w:tcW w:w="1560" w:type="dxa"/>
            <w:tcBorders>
              <w:top w:val="single" w:sz="4" w:space="0" w:color="auto"/>
              <w:left w:val="nil"/>
              <w:bottom w:val="single" w:sz="4" w:space="0" w:color="auto"/>
              <w:right w:val="single" w:sz="4" w:space="0" w:color="auto"/>
            </w:tcBorders>
            <w:vAlign w:val="center"/>
          </w:tcPr>
          <w:p w:rsidR="0065200F" w:rsidRPr="00C9471B" w:rsidRDefault="0065200F"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Germany-</w:t>
            </w:r>
            <w:proofErr w:type="spellStart"/>
            <w:r w:rsidRPr="00C9471B">
              <w:rPr>
                <w:rFonts w:ascii="Times New Roman" w:hAnsi="Times New Roman" w:cs="Times New Roman"/>
                <w:kern w:val="0"/>
                <w:sz w:val="18"/>
                <w:szCs w:val="21"/>
              </w:rPr>
              <w:t>Bucerius</w:t>
            </w:r>
            <w:proofErr w:type="spellEnd"/>
            <w:r w:rsidRPr="00C9471B">
              <w:rPr>
                <w:rFonts w:ascii="Times New Roman" w:hAnsi="Times New Roman" w:cs="Times New Roman"/>
                <w:kern w:val="0"/>
                <w:sz w:val="18"/>
                <w:szCs w:val="21"/>
              </w:rPr>
              <w:t xml:space="preserve"> Law School</w:t>
            </w:r>
          </w:p>
        </w:tc>
        <w:tc>
          <w:tcPr>
            <w:tcW w:w="283" w:type="dxa"/>
            <w:tcBorders>
              <w:top w:val="single" w:sz="4" w:space="0" w:color="auto"/>
              <w:left w:val="nil"/>
              <w:bottom w:val="single" w:sz="4" w:space="0" w:color="auto"/>
              <w:right w:val="single" w:sz="4" w:space="0" w:color="auto"/>
            </w:tcBorders>
            <w:vAlign w:val="center"/>
          </w:tcPr>
          <w:p w:rsidR="0065200F" w:rsidRPr="00C9471B" w:rsidRDefault="0065200F"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2</w:t>
            </w:r>
          </w:p>
        </w:tc>
        <w:tc>
          <w:tcPr>
            <w:tcW w:w="1843" w:type="dxa"/>
            <w:tcBorders>
              <w:top w:val="single" w:sz="4" w:space="0" w:color="auto"/>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single" w:sz="4" w:space="0" w:color="auto"/>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single" w:sz="4" w:space="0" w:color="auto"/>
              <w:left w:val="nil"/>
              <w:bottom w:val="single" w:sz="4" w:space="0" w:color="auto"/>
              <w:right w:val="single" w:sz="4" w:space="0" w:color="auto"/>
            </w:tcBorders>
            <w:vAlign w:val="center"/>
          </w:tcPr>
          <w:p w:rsidR="0065200F" w:rsidRPr="00C9471B" w:rsidRDefault="0065200F" w:rsidP="00203B70">
            <w:pPr>
              <w:widowControl/>
              <w:jc w:val="center"/>
              <w:rPr>
                <w:rFonts w:ascii="Times New Roman" w:hAnsi="Times New Roman" w:cs="Times New Roman"/>
                <w:kern w:val="0"/>
                <w:sz w:val="18"/>
                <w:szCs w:val="21"/>
              </w:rPr>
            </w:pPr>
            <w:bookmarkStart w:id="3" w:name="RANGE!G8"/>
            <w:r w:rsidRPr="00C9471B">
              <w:rPr>
                <w:rFonts w:ascii="Times New Roman" w:hAnsi="Times New Roman" w:cs="Times New Roman"/>
                <w:kern w:val="0"/>
                <w:sz w:val="18"/>
                <w:szCs w:val="21"/>
              </w:rPr>
              <w:t>托福</w:t>
            </w:r>
            <w:r w:rsidRPr="00C9471B">
              <w:rPr>
                <w:rFonts w:ascii="Times New Roman" w:hAnsi="Times New Roman" w:cs="Times New Roman"/>
                <w:kern w:val="0"/>
                <w:sz w:val="18"/>
                <w:szCs w:val="21"/>
              </w:rPr>
              <w:t>90 /</w:t>
            </w:r>
            <w:proofErr w:type="gramStart"/>
            <w:r w:rsidRPr="00C9471B">
              <w:rPr>
                <w:rFonts w:ascii="Times New Roman" w:hAnsi="Times New Roman" w:cs="Times New Roman"/>
                <w:kern w:val="0"/>
                <w:sz w:val="18"/>
                <w:szCs w:val="21"/>
              </w:rPr>
              <w:t>雅思</w:t>
            </w:r>
            <w:proofErr w:type="gramEnd"/>
            <w:r w:rsidRPr="00C9471B">
              <w:rPr>
                <w:rFonts w:ascii="Times New Roman" w:hAnsi="Times New Roman" w:cs="Times New Roman"/>
                <w:kern w:val="0"/>
                <w:sz w:val="18"/>
                <w:szCs w:val="21"/>
              </w:rPr>
              <w:t xml:space="preserve">7.0/ </w:t>
            </w:r>
            <w:proofErr w:type="gramStart"/>
            <w:r w:rsidRPr="00C9471B">
              <w:rPr>
                <w:rFonts w:ascii="Times New Roman" w:hAnsi="Times New Roman" w:cs="Times New Roman"/>
                <w:kern w:val="0"/>
                <w:sz w:val="18"/>
                <w:szCs w:val="21"/>
              </w:rPr>
              <w:t>托业</w:t>
            </w:r>
            <w:proofErr w:type="gramEnd"/>
            <w:r w:rsidRPr="00C9471B">
              <w:rPr>
                <w:rFonts w:ascii="Times New Roman" w:hAnsi="Times New Roman" w:cs="Times New Roman"/>
                <w:kern w:val="0"/>
                <w:sz w:val="18"/>
                <w:szCs w:val="21"/>
              </w:rPr>
              <w:t>792</w:t>
            </w:r>
            <w:bookmarkEnd w:id="3"/>
          </w:p>
        </w:tc>
        <w:tc>
          <w:tcPr>
            <w:tcW w:w="851" w:type="dxa"/>
            <w:tcBorders>
              <w:top w:val="single" w:sz="4" w:space="0" w:color="auto"/>
              <w:left w:val="nil"/>
              <w:bottom w:val="single" w:sz="4" w:space="0" w:color="auto"/>
              <w:right w:val="single" w:sz="4" w:space="0" w:color="auto"/>
            </w:tcBorders>
            <w:vAlign w:val="center"/>
          </w:tcPr>
          <w:p w:rsidR="0065200F" w:rsidRPr="00C9471B" w:rsidRDefault="0065200F" w:rsidP="00203B70">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前</w:t>
            </w:r>
            <w:r w:rsidRPr="00C9471B">
              <w:rPr>
                <w:rFonts w:ascii="Times New Roman" w:hAnsi="Times New Roman" w:cs="Times New Roman"/>
                <w:kern w:val="0"/>
                <w:sz w:val="18"/>
                <w:szCs w:val="21"/>
              </w:rPr>
              <w:t>50%</w:t>
            </w:r>
          </w:p>
        </w:tc>
        <w:tc>
          <w:tcPr>
            <w:tcW w:w="2693" w:type="dxa"/>
            <w:gridSpan w:val="2"/>
            <w:tcBorders>
              <w:top w:val="single" w:sz="4" w:space="0" w:color="auto"/>
              <w:left w:val="nil"/>
              <w:bottom w:val="single" w:sz="4" w:space="0" w:color="auto"/>
              <w:right w:val="single" w:sz="4" w:space="0" w:color="auto"/>
            </w:tcBorders>
            <w:vAlign w:val="center"/>
          </w:tcPr>
          <w:p w:rsidR="0065200F" w:rsidRPr="00C9471B" w:rsidRDefault="0065200F" w:rsidP="00203B70">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Pr>
                <w:rFonts w:ascii="Times New Roman" w:hAnsi="Times New Roman" w:cs="Times New Roman" w:hint="eastAsia"/>
                <w:kern w:val="0"/>
                <w:sz w:val="18"/>
                <w:szCs w:val="21"/>
              </w:rPr>
              <w:t>2</w:t>
            </w:r>
          </w:p>
        </w:tc>
        <w:tc>
          <w:tcPr>
            <w:tcW w:w="1560" w:type="dxa"/>
            <w:tcBorders>
              <w:top w:val="nil"/>
              <w:left w:val="nil"/>
              <w:bottom w:val="single" w:sz="4" w:space="0" w:color="auto"/>
              <w:right w:val="single" w:sz="4" w:space="0" w:color="auto"/>
            </w:tcBorders>
            <w:vAlign w:val="center"/>
          </w:tcPr>
          <w:p w:rsidR="0065200F" w:rsidRPr="008E62FA"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Finland-Faculty of Law, University of Helsinki</w:t>
            </w:r>
          </w:p>
        </w:tc>
        <w:tc>
          <w:tcPr>
            <w:tcW w:w="283" w:type="dxa"/>
            <w:tcBorders>
              <w:top w:val="nil"/>
              <w:left w:val="nil"/>
              <w:bottom w:val="single" w:sz="4" w:space="0" w:color="auto"/>
              <w:right w:val="single" w:sz="4" w:space="0" w:color="auto"/>
            </w:tcBorders>
            <w:vAlign w:val="center"/>
          </w:tcPr>
          <w:p w:rsidR="0065200F" w:rsidRPr="008E62FA"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16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sidRPr="008E62FA">
              <w:rPr>
                <w:rFonts w:ascii="Times New Roman" w:hAnsi="Times New Roman" w:cs="Times New Roman"/>
                <w:kern w:val="0"/>
                <w:sz w:val="18"/>
                <w:szCs w:val="21"/>
              </w:rPr>
              <w:t>79/</w:t>
            </w:r>
            <w:proofErr w:type="gramStart"/>
            <w:r w:rsidRPr="008E62FA">
              <w:rPr>
                <w:rFonts w:ascii="Times New Roman" w:hAnsi="Times New Roman" w:cs="Times New Roman" w:hint="eastAsia"/>
                <w:kern w:val="0"/>
                <w:sz w:val="18"/>
                <w:szCs w:val="21"/>
              </w:rPr>
              <w:t>雅思</w:t>
            </w:r>
            <w:proofErr w:type="gramEnd"/>
            <w:r w:rsidRPr="008E62FA">
              <w:rPr>
                <w:rFonts w:ascii="Times New Roman" w:hAnsi="Times New Roman" w:cs="Times New Roman"/>
                <w:kern w:val="0"/>
                <w:sz w:val="18"/>
                <w:szCs w:val="21"/>
              </w:rPr>
              <w:t>6.0</w:t>
            </w:r>
          </w:p>
        </w:tc>
        <w:tc>
          <w:tcPr>
            <w:tcW w:w="851"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kern w:val="0"/>
                <w:sz w:val="18"/>
                <w:szCs w:val="21"/>
              </w:rPr>
              <w:t>前</w:t>
            </w:r>
            <w:r w:rsidRPr="008E62FA">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Pr>
                <w:rFonts w:ascii="Times New Roman" w:hAnsi="Times New Roman" w:cs="Times New Roman" w:hint="eastAsia"/>
                <w:kern w:val="0"/>
                <w:sz w:val="18"/>
                <w:szCs w:val="21"/>
              </w:rPr>
              <w:t>3</w:t>
            </w:r>
          </w:p>
        </w:tc>
        <w:tc>
          <w:tcPr>
            <w:tcW w:w="1560" w:type="dxa"/>
            <w:tcBorders>
              <w:top w:val="nil"/>
              <w:left w:val="nil"/>
              <w:bottom w:val="single" w:sz="4" w:space="0" w:color="auto"/>
              <w:right w:val="single" w:sz="4" w:space="0" w:color="auto"/>
            </w:tcBorders>
            <w:vAlign w:val="center"/>
          </w:tcPr>
          <w:p w:rsidR="0065200F" w:rsidRPr="008E62FA"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Sweden-Lund University Faculty of Law</w:t>
            </w:r>
          </w:p>
        </w:tc>
        <w:tc>
          <w:tcPr>
            <w:tcW w:w="283" w:type="dxa"/>
            <w:tcBorders>
              <w:top w:val="nil"/>
              <w:left w:val="nil"/>
              <w:bottom w:val="single" w:sz="4" w:space="0" w:color="auto"/>
              <w:right w:val="single" w:sz="4" w:space="0" w:color="auto"/>
            </w:tcBorders>
            <w:vAlign w:val="center"/>
          </w:tcPr>
          <w:p w:rsidR="0065200F" w:rsidRPr="008E62FA"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037673" w:rsidRDefault="0065200F" w:rsidP="00203B70">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sidRPr="008E62FA">
              <w:rPr>
                <w:rFonts w:ascii="Times New Roman" w:hAnsi="Times New Roman" w:cs="Times New Roman" w:hint="eastAsia"/>
                <w:kern w:val="0"/>
                <w:sz w:val="18"/>
                <w:szCs w:val="21"/>
              </w:rPr>
              <w:t>95/</w:t>
            </w:r>
            <w:proofErr w:type="gramStart"/>
            <w:r w:rsidRPr="008E62FA">
              <w:rPr>
                <w:rFonts w:ascii="Times New Roman" w:hAnsi="Times New Roman" w:cs="Times New Roman" w:hint="eastAsia"/>
                <w:kern w:val="0"/>
                <w:sz w:val="18"/>
                <w:szCs w:val="21"/>
              </w:rPr>
              <w:t>雅思</w:t>
            </w:r>
            <w:proofErr w:type="gramEnd"/>
            <w:r>
              <w:rPr>
                <w:rFonts w:ascii="Times New Roman" w:hAnsi="Times New Roman" w:cs="Times New Roman" w:hint="eastAsia"/>
                <w:kern w:val="0"/>
                <w:sz w:val="18"/>
                <w:szCs w:val="21"/>
              </w:rPr>
              <w:t>6.5</w:t>
            </w:r>
          </w:p>
        </w:tc>
        <w:tc>
          <w:tcPr>
            <w:tcW w:w="851"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kern w:val="0"/>
                <w:sz w:val="18"/>
                <w:szCs w:val="21"/>
              </w:rPr>
              <w:t>前</w:t>
            </w:r>
            <w:r w:rsidRPr="008E62FA">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参加此项目的本科生有机会获得国家留学基金资助</w:t>
            </w: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Pr>
                <w:rFonts w:ascii="Times New Roman" w:hAnsi="Times New Roman" w:cs="Times New Roman" w:hint="eastAsia"/>
                <w:kern w:val="0"/>
                <w:sz w:val="18"/>
                <w:szCs w:val="21"/>
              </w:rPr>
              <w:t>4</w:t>
            </w:r>
          </w:p>
        </w:tc>
        <w:tc>
          <w:tcPr>
            <w:tcW w:w="1560" w:type="dxa"/>
            <w:tcBorders>
              <w:top w:val="nil"/>
              <w:left w:val="nil"/>
              <w:bottom w:val="single" w:sz="4" w:space="0" w:color="auto"/>
              <w:right w:val="single" w:sz="4" w:space="0" w:color="auto"/>
            </w:tcBorders>
            <w:vAlign w:val="center"/>
          </w:tcPr>
          <w:p w:rsidR="0065200F" w:rsidRPr="00037673" w:rsidRDefault="0065200F" w:rsidP="00203B70">
            <w:pPr>
              <w:jc w:val="center"/>
              <w:rPr>
                <w:rFonts w:ascii="Times New Roman" w:hAnsi="Times New Roman" w:cs="Times New Roman"/>
                <w:kern w:val="0"/>
                <w:sz w:val="18"/>
                <w:szCs w:val="21"/>
              </w:rPr>
            </w:pPr>
            <w:r w:rsidRPr="00037673">
              <w:rPr>
                <w:rFonts w:ascii="Times New Roman" w:hAnsi="Times New Roman" w:cs="Times New Roman" w:hint="eastAsia"/>
                <w:kern w:val="0"/>
                <w:sz w:val="18"/>
                <w:szCs w:val="21"/>
              </w:rPr>
              <w:t>Sweden-Stockholm</w:t>
            </w:r>
            <w:r>
              <w:rPr>
                <w:rFonts w:ascii="Times New Roman" w:hAnsi="Times New Roman" w:cs="Times New Roman" w:hint="eastAsia"/>
                <w:kern w:val="0"/>
                <w:sz w:val="18"/>
                <w:szCs w:val="21"/>
              </w:rPr>
              <w:t xml:space="preserve"> University Faculty of Law</w:t>
            </w:r>
          </w:p>
        </w:tc>
        <w:tc>
          <w:tcPr>
            <w:tcW w:w="283" w:type="dxa"/>
            <w:tcBorders>
              <w:top w:val="nil"/>
              <w:left w:val="nil"/>
              <w:bottom w:val="single" w:sz="4" w:space="0" w:color="auto"/>
              <w:right w:val="single" w:sz="4" w:space="0" w:color="auto"/>
            </w:tcBorders>
            <w:vAlign w:val="center"/>
          </w:tcPr>
          <w:p w:rsidR="0065200F" w:rsidRPr="00037673"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037673" w:rsidRDefault="0065200F" w:rsidP="00203B70">
            <w:pPr>
              <w:jc w:val="center"/>
              <w:rPr>
                <w:rFonts w:ascii="Times New Roman" w:hAnsi="Times New Roman" w:cs="Times New Roman"/>
                <w:kern w:val="0"/>
                <w:sz w:val="18"/>
                <w:szCs w:val="21"/>
              </w:rPr>
            </w:pPr>
            <w:r w:rsidRPr="0035491D">
              <w:rPr>
                <w:rFonts w:ascii="Times New Roman" w:hAnsi="Times New Roman" w:cs="Times New Roman" w:hint="eastAsia"/>
                <w:kern w:val="0"/>
                <w:sz w:val="18"/>
                <w:szCs w:val="21"/>
              </w:rPr>
              <w:t>托福</w:t>
            </w:r>
            <w:r>
              <w:rPr>
                <w:rFonts w:ascii="Times New Roman" w:hAnsi="Times New Roman" w:cs="Times New Roman" w:hint="eastAsia"/>
                <w:kern w:val="0"/>
                <w:sz w:val="18"/>
                <w:szCs w:val="21"/>
              </w:rPr>
              <w:t>95</w:t>
            </w:r>
            <w:r w:rsidRPr="00254653">
              <w:rPr>
                <w:rFonts w:ascii="Times New Roman" w:hAnsi="Times New Roman" w:cs="Times New Roman" w:hint="eastAsia"/>
                <w:kern w:val="0"/>
                <w:sz w:val="18"/>
                <w:szCs w:val="21"/>
              </w:rPr>
              <w:t>/</w:t>
            </w:r>
            <w:proofErr w:type="gramStart"/>
            <w:r w:rsidRPr="00254653">
              <w:rPr>
                <w:rFonts w:ascii="Times New Roman" w:hAnsi="Times New Roman" w:cs="Times New Roman" w:hint="eastAsia"/>
                <w:kern w:val="0"/>
                <w:sz w:val="18"/>
                <w:szCs w:val="21"/>
              </w:rPr>
              <w:t>雅思</w:t>
            </w:r>
            <w:proofErr w:type="gramEnd"/>
            <w:r>
              <w:rPr>
                <w:rFonts w:ascii="Times New Roman" w:hAnsi="Times New Roman" w:cs="Times New Roman" w:hint="eastAsia"/>
                <w:kern w:val="0"/>
                <w:sz w:val="18"/>
                <w:szCs w:val="21"/>
              </w:rPr>
              <w:t>6.5</w:t>
            </w:r>
          </w:p>
        </w:tc>
        <w:tc>
          <w:tcPr>
            <w:tcW w:w="851" w:type="dxa"/>
            <w:tcBorders>
              <w:top w:val="nil"/>
              <w:left w:val="nil"/>
              <w:bottom w:val="single" w:sz="4" w:space="0" w:color="auto"/>
              <w:right w:val="single" w:sz="4" w:space="0" w:color="auto"/>
            </w:tcBorders>
            <w:vAlign w:val="center"/>
          </w:tcPr>
          <w:p w:rsidR="0065200F" w:rsidRPr="00037673" w:rsidRDefault="0065200F" w:rsidP="00203B70">
            <w:pPr>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04077D" w:rsidRDefault="0065200F" w:rsidP="00203B70">
            <w:pPr>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15</w:t>
            </w:r>
          </w:p>
        </w:tc>
        <w:tc>
          <w:tcPr>
            <w:tcW w:w="1560" w:type="dxa"/>
            <w:tcBorders>
              <w:top w:val="nil"/>
              <w:left w:val="nil"/>
              <w:bottom w:val="single" w:sz="4" w:space="0" w:color="auto"/>
              <w:right w:val="single" w:sz="4" w:space="0" w:color="auto"/>
            </w:tcBorders>
            <w:vAlign w:val="center"/>
          </w:tcPr>
          <w:p w:rsidR="0065200F" w:rsidRPr="005700E3" w:rsidRDefault="0065200F" w:rsidP="00203B70">
            <w:pPr>
              <w:widowControl/>
              <w:jc w:val="center"/>
              <w:rPr>
                <w:rFonts w:ascii="Times New Roman" w:hAnsi="Times New Roman" w:cs="Times New Roman"/>
                <w:kern w:val="0"/>
                <w:sz w:val="18"/>
                <w:szCs w:val="21"/>
              </w:rPr>
            </w:pPr>
            <w:r>
              <w:rPr>
                <w:rFonts w:ascii="Times New Roman" w:hAnsi="Times New Roman" w:cs="Times New Roman"/>
                <w:kern w:val="0"/>
                <w:sz w:val="18"/>
                <w:szCs w:val="21"/>
              </w:rPr>
              <w:t>Norway</w:t>
            </w:r>
            <w:r>
              <w:rPr>
                <w:rFonts w:ascii="Times New Roman" w:hAnsi="Times New Roman" w:cs="Times New Roman" w:hint="eastAsia"/>
                <w:kern w:val="0"/>
                <w:sz w:val="18"/>
                <w:szCs w:val="21"/>
              </w:rPr>
              <w:t>-</w:t>
            </w:r>
            <w:r>
              <w:t xml:space="preserve"> </w:t>
            </w:r>
            <w:r w:rsidRPr="005700E3">
              <w:rPr>
                <w:rFonts w:ascii="Times New Roman" w:hAnsi="Times New Roman" w:cs="Times New Roman"/>
                <w:kern w:val="0"/>
                <w:sz w:val="18"/>
                <w:szCs w:val="21"/>
              </w:rPr>
              <w:t>University of B</w:t>
            </w:r>
            <w:r>
              <w:rPr>
                <w:rFonts w:ascii="Times New Roman" w:hAnsi="Times New Roman" w:cs="Times New Roman" w:hint="eastAsia"/>
                <w:kern w:val="0"/>
                <w:sz w:val="18"/>
                <w:szCs w:val="21"/>
              </w:rPr>
              <w:t>ergen</w:t>
            </w:r>
          </w:p>
          <w:p w:rsidR="0065200F" w:rsidRPr="00CC5F83" w:rsidRDefault="0065200F" w:rsidP="00203B70">
            <w:pPr>
              <w:widowControl/>
              <w:jc w:val="center"/>
              <w:rPr>
                <w:rFonts w:ascii="Times New Roman" w:hAnsi="Times New Roman" w:cs="Times New Roman"/>
                <w:kern w:val="0"/>
                <w:sz w:val="18"/>
                <w:szCs w:val="21"/>
              </w:rPr>
            </w:pPr>
            <w:r w:rsidRPr="005700E3">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2</w:t>
            </w:r>
          </w:p>
        </w:tc>
        <w:tc>
          <w:tcPr>
            <w:tcW w:w="1843" w:type="dxa"/>
            <w:tcBorders>
              <w:top w:val="nil"/>
              <w:left w:val="nil"/>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sidRPr="005700E3">
              <w:rPr>
                <w:rFonts w:ascii="Times New Roman" w:hAnsi="Times New Roman" w:cs="Times New Roman" w:hint="eastAsia"/>
                <w:kern w:val="0"/>
                <w:sz w:val="18"/>
                <w:szCs w:val="21"/>
              </w:rPr>
              <w:t>1</w:t>
            </w:r>
            <w:r>
              <w:rPr>
                <w:rFonts w:ascii="Times New Roman" w:hAnsi="Times New Roman" w:cs="Times New Roman"/>
                <w:kern w:val="0"/>
                <w:sz w:val="18"/>
                <w:szCs w:val="21"/>
              </w:rPr>
              <w:t>6</w:t>
            </w:r>
            <w:r w:rsidRPr="005700E3">
              <w:rPr>
                <w:rFonts w:ascii="Times New Roman" w:hAnsi="Times New Roman" w:cs="Times New Roman" w:hint="eastAsia"/>
                <w:kern w:val="0"/>
                <w:sz w:val="18"/>
                <w:szCs w:val="21"/>
              </w:rPr>
              <w:t>级本科、</w:t>
            </w:r>
            <w:r w:rsidRPr="005700E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5700E3">
              <w:rPr>
                <w:rFonts w:ascii="Times New Roman" w:hAnsi="Times New Roman" w:cs="Times New Roman" w:hint="eastAsia"/>
                <w:kern w:val="0"/>
                <w:sz w:val="18"/>
                <w:szCs w:val="21"/>
              </w:rPr>
              <w:t>级法学硕士、</w:t>
            </w:r>
            <w:r w:rsidRPr="005700E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5700E3">
              <w:rPr>
                <w:rFonts w:ascii="Times New Roman" w:hAnsi="Times New Roman" w:cs="Times New Roman" w:hint="eastAsia"/>
                <w:kern w:val="0"/>
                <w:sz w:val="18"/>
                <w:szCs w:val="21"/>
              </w:rPr>
              <w:t>级法律硕士（非法学）、</w:t>
            </w:r>
            <w:r w:rsidRPr="005700E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5700E3">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CC5F83" w:rsidRDefault="0065200F" w:rsidP="00203B70">
            <w:pPr>
              <w:widowControl/>
              <w:jc w:val="center"/>
              <w:rPr>
                <w:rFonts w:ascii="Times New Roman" w:hAnsi="Times New Roman" w:cs="Times New Roman"/>
                <w:kern w:val="0"/>
                <w:sz w:val="18"/>
                <w:szCs w:val="21"/>
              </w:rPr>
            </w:pPr>
            <w:r w:rsidRPr="005700E3">
              <w:rPr>
                <w:rFonts w:ascii="Times New Roman" w:hAnsi="Times New Roman" w:cs="Times New Roman" w:hint="eastAsia"/>
                <w:kern w:val="0"/>
                <w:sz w:val="18"/>
                <w:szCs w:val="21"/>
              </w:rPr>
              <w:t>托福</w:t>
            </w:r>
            <w:r w:rsidRPr="005700E3">
              <w:rPr>
                <w:rFonts w:ascii="Times New Roman" w:hAnsi="Times New Roman" w:cs="Times New Roman" w:hint="eastAsia"/>
                <w:kern w:val="0"/>
                <w:sz w:val="18"/>
                <w:szCs w:val="21"/>
              </w:rPr>
              <w:t>79/</w:t>
            </w:r>
            <w:proofErr w:type="gramStart"/>
            <w:r w:rsidRPr="005700E3">
              <w:rPr>
                <w:rFonts w:ascii="Times New Roman" w:hAnsi="Times New Roman" w:cs="Times New Roman" w:hint="eastAsia"/>
                <w:kern w:val="0"/>
                <w:sz w:val="18"/>
                <w:szCs w:val="21"/>
              </w:rPr>
              <w:t>雅思</w:t>
            </w:r>
            <w:proofErr w:type="gramEnd"/>
            <w:r w:rsidRPr="005700E3">
              <w:rPr>
                <w:rFonts w:ascii="Times New Roman" w:hAnsi="Times New Roman" w:cs="Times New Roman" w:hint="eastAsia"/>
                <w:kern w:val="0"/>
                <w:sz w:val="18"/>
                <w:szCs w:val="21"/>
              </w:rPr>
              <w:t>6.0</w:t>
            </w:r>
          </w:p>
        </w:tc>
        <w:tc>
          <w:tcPr>
            <w:tcW w:w="851" w:type="dxa"/>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5700E3">
              <w:rPr>
                <w:rFonts w:ascii="Times New Roman" w:hAnsi="Times New Roman" w:cs="Times New Roman" w:hint="eastAsia"/>
                <w:kern w:val="0"/>
                <w:sz w:val="18"/>
                <w:szCs w:val="21"/>
              </w:rPr>
              <w:t>前</w:t>
            </w:r>
            <w:r w:rsidRPr="005700E3">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Pr>
                <w:rFonts w:ascii="Times New Roman" w:hAnsi="Times New Roman" w:cs="Times New Roman" w:hint="eastAsia"/>
                <w:kern w:val="0"/>
                <w:sz w:val="18"/>
                <w:szCs w:val="21"/>
              </w:rPr>
              <w:t>6</w:t>
            </w:r>
          </w:p>
        </w:tc>
        <w:tc>
          <w:tcPr>
            <w:tcW w:w="1560" w:type="dxa"/>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CC5F83">
              <w:rPr>
                <w:rFonts w:ascii="Times New Roman" w:hAnsi="Times New Roman" w:cs="Times New Roman"/>
                <w:kern w:val="0"/>
                <w:sz w:val="18"/>
                <w:szCs w:val="21"/>
              </w:rPr>
              <w:t>The Netherland-Erasmus School of Law</w:t>
            </w:r>
          </w:p>
        </w:tc>
        <w:tc>
          <w:tcPr>
            <w:tcW w:w="283" w:type="dxa"/>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CC5F83">
              <w:rPr>
                <w:rFonts w:ascii="Times New Roman" w:hAnsi="Times New Roman" w:cs="Times New Roman"/>
                <w:kern w:val="0"/>
                <w:sz w:val="18"/>
                <w:szCs w:val="21"/>
              </w:rPr>
              <w:t>托福</w:t>
            </w:r>
            <w:r w:rsidRPr="00CC5F83">
              <w:rPr>
                <w:rFonts w:ascii="Times New Roman" w:hAnsi="Times New Roman" w:cs="Times New Roman"/>
                <w:kern w:val="0"/>
                <w:sz w:val="18"/>
                <w:szCs w:val="21"/>
              </w:rPr>
              <w:t>90/</w:t>
            </w:r>
            <w:proofErr w:type="gramStart"/>
            <w:r w:rsidRPr="00CC5F83">
              <w:rPr>
                <w:rFonts w:ascii="Times New Roman" w:hAnsi="Times New Roman" w:cs="Times New Roman"/>
                <w:kern w:val="0"/>
                <w:sz w:val="18"/>
                <w:szCs w:val="21"/>
              </w:rPr>
              <w:t>雅思</w:t>
            </w:r>
            <w:proofErr w:type="gramEnd"/>
            <w:r w:rsidRPr="00CC5F83">
              <w:rPr>
                <w:rFonts w:ascii="Times New Roman" w:hAnsi="Times New Roman" w:cs="Times New Roman"/>
                <w:kern w:val="0"/>
                <w:sz w:val="18"/>
                <w:szCs w:val="21"/>
              </w:rPr>
              <w:t>6.5</w:t>
            </w:r>
            <w:r>
              <w:rPr>
                <w:rFonts w:ascii="Times New Roman" w:hAnsi="Times New Roman" w:cs="Times New Roman" w:hint="eastAsia"/>
                <w:kern w:val="0"/>
                <w:sz w:val="18"/>
                <w:szCs w:val="21"/>
              </w:rPr>
              <w:t>(</w:t>
            </w:r>
            <w:r w:rsidRPr="00CC5F83">
              <w:rPr>
                <w:rFonts w:ascii="Times New Roman" w:hAnsi="Times New Roman" w:cs="Times New Roman"/>
                <w:kern w:val="0"/>
                <w:sz w:val="18"/>
                <w:szCs w:val="21"/>
              </w:rPr>
              <w:t>单项</w:t>
            </w:r>
            <w:r w:rsidRPr="00CC5F83">
              <w:rPr>
                <w:rFonts w:ascii="Times New Roman" w:hAnsi="Times New Roman" w:cs="Times New Roman"/>
                <w:kern w:val="0"/>
                <w:sz w:val="18"/>
                <w:szCs w:val="21"/>
              </w:rPr>
              <w:t>6.0</w:t>
            </w:r>
            <w:r>
              <w:rPr>
                <w:rFonts w:ascii="Times New Roman" w:hAnsi="Times New Roman" w:cs="Times New Roman" w:hint="eastAsia"/>
                <w:kern w:val="0"/>
                <w:sz w:val="18"/>
                <w:szCs w:val="21"/>
              </w:rPr>
              <w:t>)</w:t>
            </w:r>
          </w:p>
        </w:tc>
        <w:tc>
          <w:tcPr>
            <w:tcW w:w="851" w:type="dxa"/>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5700E3">
              <w:rPr>
                <w:rFonts w:ascii="Times New Roman" w:hAnsi="Times New Roman" w:cs="Times New Roman" w:hint="eastAsia"/>
                <w:kern w:val="0"/>
                <w:sz w:val="18"/>
                <w:szCs w:val="21"/>
              </w:rPr>
              <w:t>参加此项目的本科生有机会获得国家留学基金资助</w:t>
            </w: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Pr>
                <w:rFonts w:ascii="Times New Roman" w:hAnsi="Times New Roman" w:cs="Times New Roman" w:hint="eastAsia"/>
                <w:kern w:val="0"/>
                <w:sz w:val="18"/>
                <w:szCs w:val="21"/>
              </w:rPr>
              <w:t>7</w:t>
            </w:r>
          </w:p>
        </w:tc>
        <w:tc>
          <w:tcPr>
            <w:tcW w:w="1560" w:type="dxa"/>
            <w:tcBorders>
              <w:top w:val="nil"/>
              <w:left w:val="nil"/>
              <w:bottom w:val="single" w:sz="4" w:space="0" w:color="auto"/>
              <w:right w:val="single" w:sz="4" w:space="0" w:color="auto"/>
            </w:tcBorders>
            <w:vAlign w:val="center"/>
          </w:tcPr>
          <w:p w:rsidR="0065200F" w:rsidRPr="00037673" w:rsidRDefault="0065200F" w:rsidP="00203B70">
            <w:pPr>
              <w:jc w:val="center"/>
              <w:rPr>
                <w:rFonts w:ascii="Times New Roman" w:hAnsi="Times New Roman" w:cs="Times New Roman"/>
                <w:kern w:val="0"/>
                <w:sz w:val="18"/>
                <w:szCs w:val="21"/>
              </w:rPr>
            </w:pPr>
            <w:r w:rsidRPr="00037673">
              <w:rPr>
                <w:rFonts w:ascii="Times New Roman" w:hAnsi="Times New Roman" w:cs="Times New Roman"/>
                <w:kern w:val="0"/>
                <w:sz w:val="18"/>
                <w:szCs w:val="21"/>
              </w:rPr>
              <w:t>The Netherland</w:t>
            </w:r>
            <w:r w:rsidRPr="00037673">
              <w:rPr>
                <w:rFonts w:ascii="Times New Roman" w:hAnsi="Times New Roman" w:cs="Times New Roman" w:hint="eastAsia"/>
                <w:kern w:val="0"/>
                <w:sz w:val="18"/>
                <w:szCs w:val="21"/>
              </w:rPr>
              <w:t xml:space="preserve"> </w:t>
            </w:r>
            <w:r>
              <w:rPr>
                <w:rFonts w:ascii="Times New Roman" w:hAnsi="Times New Roman" w:cs="Times New Roman"/>
                <w:kern w:val="0"/>
                <w:sz w:val="18"/>
                <w:szCs w:val="21"/>
              </w:rPr>
              <w:t>–</w:t>
            </w:r>
            <w:r w:rsidRPr="00037673">
              <w:rPr>
                <w:rFonts w:ascii="Times New Roman" w:hAnsi="Times New Roman" w:cs="Times New Roman" w:hint="eastAsia"/>
                <w:kern w:val="0"/>
                <w:sz w:val="18"/>
                <w:szCs w:val="21"/>
              </w:rPr>
              <w:t>Amsterdam</w:t>
            </w:r>
            <w:r>
              <w:rPr>
                <w:rFonts w:ascii="Times New Roman" w:hAnsi="Times New Roman" w:cs="Times New Roman" w:hint="eastAsia"/>
                <w:kern w:val="0"/>
                <w:sz w:val="18"/>
                <w:szCs w:val="21"/>
              </w:rPr>
              <w:t xml:space="preserve"> Law School</w:t>
            </w:r>
          </w:p>
        </w:tc>
        <w:tc>
          <w:tcPr>
            <w:tcW w:w="283" w:type="dxa"/>
            <w:tcBorders>
              <w:top w:val="nil"/>
              <w:left w:val="nil"/>
              <w:bottom w:val="single" w:sz="4" w:space="0" w:color="auto"/>
              <w:right w:val="single" w:sz="4" w:space="0" w:color="auto"/>
            </w:tcBorders>
            <w:vAlign w:val="center"/>
          </w:tcPr>
          <w:p w:rsidR="0065200F" w:rsidRPr="00037673" w:rsidRDefault="0065200F" w:rsidP="00203B70">
            <w:pPr>
              <w:jc w:val="center"/>
              <w:rPr>
                <w:rFonts w:ascii="Times New Roman" w:hAnsi="Times New Roman" w:cs="Times New Roman"/>
                <w:kern w:val="0"/>
                <w:sz w:val="18"/>
                <w:szCs w:val="21"/>
              </w:rPr>
            </w:pPr>
            <w:r w:rsidRPr="00037673">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037673" w:rsidRDefault="0065200F" w:rsidP="00203B70">
            <w:pPr>
              <w:jc w:val="center"/>
              <w:rPr>
                <w:rFonts w:ascii="Times New Roman" w:hAnsi="Times New Roman" w:cs="Times New Roman"/>
                <w:kern w:val="0"/>
                <w:sz w:val="18"/>
                <w:szCs w:val="21"/>
              </w:rPr>
            </w:pPr>
            <w:r w:rsidRPr="00CC5F83">
              <w:rPr>
                <w:rFonts w:ascii="Times New Roman" w:hAnsi="Times New Roman" w:cs="Times New Roman"/>
                <w:kern w:val="0"/>
                <w:sz w:val="18"/>
                <w:szCs w:val="21"/>
              </w:rPr>
              <w:t>托福</w:t>
            </w:r>
            <w:r w:rsidRPr="00CC5F83">
              <w:rPr>
                <w:rFonts w:ascii="Times New Roman" w:hAnsi="Times New Roman" w:cs="Times New Roman"/>
                <w:kern w:val="0"/>
                <w:sz w:val="18"/>
                <w:szCs w:val="21"/>
              </w:rPr>
              <w:t>90/</w:t>
            </w:r>
            <w:proofErr w:type="gramStart"/>
            <w:r w:rsidRPr="00CC5F83">
              <w:rPr>
                <w:rFonts w:ascii="Times New Roman" w:hAnsi="Times New Roman" w:cs="Times New Roman"/>
                <w:kern w:val="0"/>
                <w:sz w:val="18"/>
                <w:szCs w:val="21"/>
              </w:rPr>
              <w:t>雅思</w:t>
            </w:r>
            <w:proofErr w:type="gramEnd"/>
            <w:r w:rsidRPr="00CC5F83">
              <w:rPr>
                <w:rFonts w:ascii="Times New Roman" w:hAnsi="Times New Roman" w:cs="Times New Roman"/>
                <w:kern w:val="0"/>
                <w:sz w:val="18"/>
                <w:szCs w:val="21"/>
              </w:rPr>
              <w:t>6.5</w:t>
            </w:r>
          </w:p>
        </w:tc>
        <w:tc>
          <w:tcPr>
            <w:tcW w:w="851" w:type="dxa"/>
            <w:tcBorders>
              <w:top w:val="nil"/>
              <w:left w:val="nil"/>
              <w:bottom w:val="single" w:sz="4" w:space="0" w:color="auto"/>
              <w:right w:val="single" w:sz="4" w:space="0" w:color="auto"/>
            </w:tcBorders>
            <w:vAlign w:val="center"/>
          </w:tcPr>
          <w:p w:rsidR="0065200F" w:rsidRPr="00037673" w:rsidRDefault="0065200F" w:rsidP="00203B70">
            <w:pPr>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04077D" w:rsidRDefault="0065200F" w:rsidP="00203B70">
            <w:pPr>
              <w:jc w:val="center"/>
              <w:rPr>
                <w:rFonts w:ascii="Times New Roman" w:hAnsi="Times New Roman" w:cs="Times New Roman"/>
                <w:kern w:val="0"/>
                <w:sz w:val="18"/>
                <w:szCs w:val="21"/>
              </w:rPr>
            </w:pP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18</w:t>
            </w:r>
          </w:p>
        </w:tc>
        <w:tc>
          <w:tcPr>
            <w:tcW w:w="1560"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Belgium</w:t>
            </w:r>
            <w:r>
              <w:rPr>
                <w:rFonts w:ascii="Times New Roman" w:hAnsi="Times New Roman" w:cs="Times New Roman" w:hint="eastAsia"/>
                <w:kern w:val="0"/>
                <w:sz w:val="18"/>
                <w:szCs w:val="21"/>
              </w:rPr>
              <w:t>-</w:t>
            </w:r>
            <w:r w:rsidRPr="008E62FA">
              <w:rPr>
                <w:rFonts w:ascii="Times New Roman" w:hAnsi="Times New Roman" w:cs="Times New Roman"/>
                <w:kern w:val="0"/>
                <w:sz w:val="18"/>
                <w:szCs w:val="21"/>
              </w:rPr>
              <w:t>Ghent University</w:t>
            </w:r>
            <w:r>
              <w:t xml:space="preserve"> </w:t>
            </w:r>
            <w:r>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E111EC"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8E62FA"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Pr>
                <w:rFonts w:ascii="Times New Roman" w:hAnsi="Times New Roman" w:cs="Times New Roman" w:hint="eastAsia"/>
                <w:kern w:val="0"/>
                <w:sz w:val="18"/>
                <w:szCs w:val="21"/>
              </w:rPr>
              <w:t>87</w:t>
            </w:r>
            <w:r w:rsidRPr="008E62FA">
              <w:rPr>
                <w:rFonts w:ascii="Times New Roman" w:hAnsi="Times New Roman" w:cs="Times New Roman" w:hint="eastAsia"/>
                <w:kern w:val="0"/>
                <w:sz w:val="18"/>
                <w:szCs w:val="21"/>
              </w:rPr>
              <w:t>/</w:t>
            </w:r>
            <w:proofErr w:type="gramStart"/>
            <w:r w:rsidRPr="008E62FA">
              <w:rPr>
                <w:rFonts w:ascii="Times New Roman" w:hAnsi="Times New Roman" w:cs="Times New Roman" w:hint="eastAsia"/>
                <w:kern w:val="0"/>
                <w:sz w:val="18"/>
                <w:szCs w:val="21"/>
              </w:rPr>
              <w:t>雅思</w:t>
            </w:r>
            <w:proofErr w:type="gramEnd"/>
            <w:r w:rsidRPr="008E62FA">
              <w:rPr>
                <w:rFonts w:ascii="Times New Roman" w:hAnsi="Times New Roman" w:cs="Times New Roman" w:hint="eastAsia"/>
                <w:kern w:val="0"/>
                <w:sz w:val="18"/>
                <w:szCs w:val="21"/>
              </w:rPr>
              <w:t>6.0</w:t>
            </w:r>
          </w:p>
        </w:tc>
        <w:tc>
          <w:tcPr>
            <w:tcW w:w="851" w:type="dxa"/>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前</w:t>
            </w:r>
            <w:r w:rsidRPr="008E62FA">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F20152" w:rsidRDefault="0065200F" w:rsidP="00203B70">
            <w:pPr>
              <w:widowControl/>
              <w:jc w:val="center"/>
              <w:rPr>
                <w:rFonts w:ascii="Times New Roman" w:hAnsi="Times New Roman" w:cs="Times New Roman"/>
                <w:kern w:val="0"/>
                <w:sz w:val="18"/>
                <w:szCs w:val="21"/>
              </w:rPr>
            </w:pP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Pr>
                <w:rFonts w:ascii="Times New Roman" w:hAnsi="Times New Roman" w:cs="Times New Roman" w:hint="eastAsia"/>
                <w:kern w:val="0"/>
                <w:sz w:val="18"/>
                <w:szCs w:val="21"/>
              </w:rPr>
              <w:t>9</w:t>
            </w:r>
          </w:p>
        </w:tc>
        <w:tc>
          <w:tcPr>
            <w:tcW w:w="1560"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Italy-</w:t>
            </w:r>
            <w:r w:rsidRPr="00DB49FB">
              <w:rPr>
                <w:rFonts w:ascii="Times New Roman" w:hAnsi="Times New Roman" w:cs="Times New Roman"/>
                <w:kern w:val="0"/>
                <w:sz w:val="18"/>
                <w:szCs w:val="21"/>
              </w:rPr>
              <w:t>University of Bologna</w:t>
            </w:r>
          </w:p>
          <w:p w:rsidR="0065200F" w:rsidRPr="00CC5F83" w:rsidRDefault="0065200F" w:rsidP="00203B70">
            <w:pPr>
              <w:widowControl/>
              <w:jc w:val="center"/>
              <w:rPr>
                <w:rFonts w:ascii="Times New Roman" w:hAnsi="Times New Roman" w:cs="Times New Roman"/>
                <w:kern w:val="0"/>
                <w:sz w:val="18"/>
                <w:szCs w:val="21"/>
              </w:rPr>
            </w:pPr>
            <w:r w:rsidRPr="00DB49FB">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254653" w:rsidRDefault="0065200F" w:rsidP="00203B70">
            <w:pPr>
              <w:widowControl/>
              <w:jc w:val="center"/>
              <w:rPr>
                <w:rFonts w:ascii="Times New Roman" w:hAnsi="Times New Roman" w:cs="Times New Roman"/>
                <w:kern w:val="0"/>
                <w:sz w:val="18"/>
                <w:szCs w:val="21"/>
              </w:rPr>
            </w:pPr>
            <w:r w:rsidRPr="000A7484">
              <w:rPr>
                <w:rFonts w:ascii="Times New Roman" w:hAnsi="Times New Roman" w:cs="Times New Roman" w:hint="eastAsia"/>
                <w:kern w:val="0"/>
                <w:sz w:val="18"/>
                <w:szCs w:val="21"/>
              </w:rPr>
              <w:t>托福</w:t>
            </w:r>
            <w:r w:rsidRPr="000A7484">
              <w:rPr>
                <w:rFonts w:ascii="Times New Roman" w:hAnsi="Times New Roman" w:cs="Times New Roman" w:hint="eastAsia"/>
                <w:kern w:val="0"/>
                <w:sz w:val="18"/>
                <w:szCs w:val="21"/>
              </w:rPr>
              <w:t>79</w:t>
            </w:r>
            <w:r w:rsidRPr="00AD7B29">
              <w:rPr>
                <w:rFonts w:ascii="Times New Roman" w:hAnsi="Times New Roman" w:cs="Times New Roman" w:hint="eastAsia"/>
                <w:kern w:val="0"/>
                <w:sz w:val="18"/>
                <w:szCs w:val="21"/>
              </w:rPr>
              <w:t>/</w:t>
            </w:r>
            <w:proofErr w:type="gramStart"/>
            <w:r w:rsidRPr="00AD7B29">
              <w:rPr>
                <w:rFonts w:ascii="Times New Roman" w:hAnsi="Times New Roman" w:cs="Times New Roman" w:hint="eastAsia"/>
                <w:kern w:val="0"/>
                <w:sz w:val="18"/>
                <w:szCs w:val="21"/>
              </w:rPr>
              <w:t>雅思</w:t>
            </w:r>
            <w:proofErr w:type="gramEnd"/>
            <w:r w:rsidRPr="00AD7B29">
              <w:rPr>
                <w:rFonts w:ascii="Times New Roman" w:hAnsi="Times New Roman" w:cs="Times New Roman" w:hint="eastAsia"/>
                <w:kern w:val="0"/>
                <w:sz w:val="18"/>
                <w:szCs w:val="21"/>
              </w:rPr>
              <w:t>6.</w:t>
            </w:r>
            <w:r>
              <w:rPr>
                <w:rFonts w:ascii="Times New Roman" w:hAnsi="Times New Roman" w:cs="Times New Roman" w:hint="eastAsia"/>
                <w:kern w:val="0"/>
                <w:sz w:val="18"/>
                <w:szCs w:val="21"/>
              </w:rPr>
              <w:t>0</w:t>
            </w:r>
          </w:p>
        </w:tc>
        <w:tc>
          <w:tcPr>
            <w:tcW w:w="851" w:type="dxa"/>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lastRenderedPageBreak/>
              <w:t>20</w:t>
            </w:r>
          </w:p>
        </w:tc>
        <w:tc>
          <w:tcPr>
            <w:tcW w:w="1560" w:type="dxa"/>
            <w:tcBorders>
              <w:top w:val="nil"/>
              <w:left w:val="nil"/>
              <w:bottom w:val="single" w:sz="4" w:space="0" w:color="auto"/>
              <w:right w:val="single" w:sz="4" w:space="0" w:color="auto"/>
            </w:tcBorders>
            <w:vAlign w:val="center"/>
          </w:tcPr>
          <w:p w:rsidR="0065200F" w:rsidRPr="00DB49FB"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Spain-</w:t>
            </w:r>
            <w:proofErr w:type="spellStart"/>
            <w:r w:rsidRPr="00DB49FB">
              <w:rPr>
                <w:rFonts w:ascii="Times New Roman" w:hAnsi="Times New Roman" w:cs="Times New Roman"/>
                <w:kern w:val="0"/>
                <w:sz w:val="18"/>
                <w:szCs w:val="21"/>
              </w:rPr>
              <w:t>Universitat</w:t>
            </w:r>
            <w:proofErr w:type="spellEnd"/>
            <w:r w:rsidRPr="00DB49FB">
              <w:rPr>
                <w:rFonts w:ascii="Times New Roman" w:hAnsi="Times New Roman" w:cs="Times New Roman"/>
                <w:kern w:val="0"/>
                <w:sz w:val="18"/>
                <w:szCs w:val="21"/>
              </w:rPr>
              <w:t xml:space="preserve"> </w:t>
            </w:r>
            <w:proofErr w:type="spellStart"/>
            <w:r w:rsidRPr="00DB49FB">
              <w:rPr>
                <w:rFonts w:ascii="Times New Roman" w:hAnsi="Times New Roman" w:cs="Times New Roman"/>
                <w:kern w:val="0"/>
                <w:sz w:val="18"/>
                <w:szCs w:val="21"/>
              </w:rPr>
              <w:t>Autonoma</w:t>
            </w:r>
            <w:proofErr w:type="spellEnd"/>
            <w:r w:rsidRPr="00DB49FB">
              <w:rPr>
                <w:rFonts w:ascii="Times New Roman" w:hAnsi="Times New Roman" w:cs="Times New Roman"/>
                <w:kern w:val="0"/>
                <w:sz w:val="18"/>
                <w:szCs w:val="21"/>
              </w:rPr>
              <w:t xml:space="preserve"> de Barcelona</w:t>
            </w:r>
          </w:p>
          <w:p w:rsidR="0065200F" w:rsidRPr="00CC5F83" w:rsidRDefault="0065200F" w:rsidP="00203B70">
            <w:pPr>
              <w:widowControl/>
              <w:jc w:val="center"/>
              <w:rPr>
                <w:rFonts w:ascii="Times New Roman" w:hAnsi="Times New Roman" w:cs="Times New Roman"/>
                <w:kern w:val="0"/>
                <w:sz w:val="18"/>
                <w:szCs w:val="21"/>
              </w:rPr>
            </w:pPr>
            <w:r w:rsidRPr="00DB49FB">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8E62FA"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sidRPr="008E62FA">
              <w:rPr>
                <w:rFonts w:ascii="Times New Roman" w:hAnsi="Times New Roman" w:cs="Times New Roman"/>
                <w:kern w:val="0"/>
                <w:sz w:val="18"/>
                <w:szCs w:val="21"/>
              </w:rPr>
              <w:t>79</w:t>
            </w:r>
            <w:bookmarkStart w:id="4" w:name="OLE_LINK5"/>
            <w:bookmarkStart w:id="5" w:name="OLE_LINK6"/>
            <w:r w:rsidRPr="008E62FA">
              <w:rPr>
                <w:rFonts w:ascii="Times New Roman" w:hAnsi="Times New Roman" w:cs="Times New Roman"/>
                <w:kern w:val="0"/>
                <w:sz w:val="18"/>
                <w:szCs w:val="21"/>
              </w:rPr>
              <w:t>/</w:t>
            </w:r>
            <w:proofErr w:type="gramStart"/>
            <w:r w:rsidRPr="008E62FA">
              <w:rPr>
                <w:rFonts w:ascii="Times New Roman" w:hAnsi="Times New Roman" w:cs="Times New Roman" w:hint="eastAsia"/>
                <w:kern w:val="0"/>
                <w:sz w:val="18"/>
                <w:szCs w:val="21"/>
              </w:rPr>
              <w:t>雅思</w:t>
            </w:r>
            <w:proofErr w:type="gramEnd"/>
            <w:r w:rsidRPr="008E62FA">
              <w:rPr>
                <w:rFonts w:ascii="Times New Roman" w:hAnsi="Times New Roman" w:cs="Times New Roman"/>
                <w:kern w:val="0"/>
                <w:sz w:val="18"/>
                <w:szCs w:val="21"/>
              </w:rPr>
              <w:t>6.0</w:t>
            </w:r>
            <w:bookmarkEnd w:id="4"/>
            <w:bookmarkEnd w:id="5"/>
            <w:r>
              <w:rPr>
                <w:rFonts w:ascii="Times New Roman" w:hAnsi="Times New Roman" w:cs="Times New Roman" w:hint="eastAsia"/>
                <w:kern w:val="0"/>
                <w:sz w:val="18"/>
                <w:szCs w:val="21"/>
              </w:rPr>
              <w:t>/</w:t>
            </w:r>
            <w:r>
              <w:t xml:space="preserve"> </w:t>
            </w:r>
            <w:r w:rsidRPr="00035D57">
              <w:rPr>
                <w:rFonts w:ascii="Times New Roman" w:hAnsi="Times New Roman" w:cs="Times New Roman"/>
                <w:kern w:val="0"/>
                <w:sz w:val="18"/>
                <w:szCs w:val="21"/>
              </w:rPr>
              <w:t>CET-6</w:t>
            </w:r>
          </w:p>
          <w:p w:rsidR="0065200F" w:rsidRPr="00254653" w:rsidRDefault="0065200F" w:rsidP="00203B70">
            <w:pPr>
              <w:widowControl/>
              <w:jc w:val="center"/>
              <w:rPr>
                <w:rFonts w:ascii="Times New Roman" w:hAnsi="Times New Roman" w:cs="Times New Roman"/>
                <w:kern w:val="0"/>
                <w:sz w:val="18"/>
                <w:szCs w:val="21"/>
              </w:rPr>
            </w:pPr>
          </w:p>
        </w:tc>
        <w:tc>
          <w:tcPr>
            <w:tcW w:w="851" w:type="dxa"/>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395BD1" w:rsidRDefault="0065200F" w:rsidP="00203B70">
            <w:pPr>
              <w:widowControl/>
              <w:jc w:val="center"/>
              <w:rPr>
                <w:rFonts w:ascii="Times New Roman" w:hAnsi="Times New Roman" w:cs="Times New Roman"/>
                <w:kern w:val="0"/>
                <w:sz w:val="18"/>
                <w:szCs w:val="21"/>
              </w:rPr>
            </w:pPr>
            <w:r w:rsidRPr="00395BD1">
              <w:rPr>
                <w:rFonts w:ascii="Times New Roman" w:hAnsi="Times New Roman" w:cs="Times New Roman" w:hint="eastAsia"/>
                <w:kern w:val="0"/>
                <w:sz w:val="18"/>
                <w:szCs w:val="21"/>
              </w:rPr>
              <w:t>offers only three courses in English</w:t>
            </w:r>
            <w:r w:rsidRPr="00395BD1">
              <w:rPr>
                <w:rFonts w:ascii="Times New Roman" w:hAnsi="Times New Roman" w:cs="Times New Roman" w:hint="eastAsia"/>
                <w:kern w:val="0"/>
                <w:sz w:val="18"/>
                <w:szCs w:val="21"/>
              </w:rPr>
              <w:t>：</w:t>
            </w:r>
            <w:r>
              <w:rPr>
                <w:rFonts w:ascii="Times New Roman" w:hAnsi="Times New Roman" w:cs="Times New Roman" w:hint="eastAsia"/>
                <w:kern w:val="0"/>
                <w:sz w:val="18"/>
                <w:szCs w:val="21"/>
              </w:rPr>
              <w:t>1.</w:t>
            </w:r>
            <w:r w:rsidRPr="00395BD1">
              <w:rPr>
                <w:rFonts w:ascii="Times New Roman" w:hAnsi="Times New Roman" w:cs="Times New Roman" w:hint="eastAsia"/>
                <w:kern w:val="0"/>
                <w:sz w:val="18"/>
                <w:szCs w:val="21"/>
              </w:rPr>
              <w:t>Criminology Language</w:t>
            </w:r>
          </w:p>
          <w:p w:rsidR="0065200F" w:rsidRPr="00395BD1"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2.</w:t>
            </w:r>
            <w:r w:rsidRPr="00395BD1">
              <w:rPr>
                <w:rFonts w:ascii="Times New Roman" w:hAnsi="Times New Roman" w:cs="Times New Roman"/>
                <w:kern w:val="0"/>
                <w:sz w:val="18"/>
                <w:szCs w:val="21"/>
              </w:rPr>
              <w:t>Crimes Against Humanity and Human Rights</w:t>
            </w:r>
          </w:p>
          <w:p w:rsidR="0065200F" w:rsidRPr="0004077D"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3.</w:t>
            </w:r>
            <w:r w:rsidRPr="00395BD1">
              <w:rPr>
                <w:rFonts w:ascii="Times New Roman" w:hAnsi="Times New Roman" w:cs="Times New Roman"/>
                <w:kern w:val="0"/>
                <w:sz w:val="18"/>
                <w:szCs w:val="21"/>
              </w:rPr>
              <w:t>Comparative Criminology</w:t>
            </w: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Pr="008E62FA"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21</w:t>
            </w:r>
          </w:p>
        </w:tc>
        <w:tc>
          <w:tcPr>
            <w:tcW w:w="1560"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 xml:space="preserve">Spain-Universidad </w:t>
            </w:r>
            <w:proofErr w:type="spellStart"/>
            <w:r w:rsidRPr="008E62FA">
              <w:rPr>
                <w:rFonts w:ascii="Times New Roman" w:hAnsi="Times New Roman" w:cs="Times New Roman"/>
                <w:kern w:val="0"/>
                <w:sz w:val="18"/>
                <w:szCs w:val="21"/>
              </w:rPr>
              <w:t>Pontificia</w:t>
            </w:r>
            <w:proofErr w:type="spellEnd"/>
            <w:r w:rsidRPr="008E62FA">
              <w:rPr>
                <w:rFonts w:ascii="Times New Roman" w:hAnsi="Times New Roman" w:cs="Times New Roman"/>
                <w:kern w:val="0"/>
                <w:sz w:val="18"/>
                <w:szCs w:val="21"/>
              </w:rPr>
              <w:t xml:space="preserve"> </w:t>
            </w:r>
            <w:proofErr w:type="spellStart"/>
            <w:r w:rsidRPr="008E62FA">
              <w:rPr>
                <w:rFonts w:ascii="Times New Roman" w:hAnsi="Times New Roman" w:cs="Times New Roman"/>
                <w:kern w:val="0"/>
                <w:sz w:val="18"/>
                <w:szCs w:val="21"/>
              </w:rPr>
              <w:t>Comillas</w:t>
            </w:r>
            <w:proofErr w:type="spellEnd"/>
            <w:r w:rsidRPr="008E62FA">
              <w:rPr>
                <w:rFonts w:ascii="Times New Roman" w:hAnsi="Times New Roman" w:cs="Times New Roman"/>
                <w:kern w:val="0"/>
                <w:sz w:val="18"/>
                <w:szCs w:val="21"/>
              </w:rPr>
              <w:t xml:space="preserve"> Faculty of Law</w:t>
            </w:r>
          </w:p>
        </w:tc>
        <w:tc>
          <w:tcPr>
            <w:tcW w:w="283"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E111EC"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8E62FA" w:rsidRDefault="0065200F" w:rsidP="00203B70">
            <w:pPr>
              <w:widowControl/>
              <w:jc w:val="center"/>
              <w:rPr>
                <w:rFonts w:ascii="Times New Roman" w:hAnsi="Times New Roman" w:cs="Times New Roman"/>
                <w:kern w:val="0"/>
                <w:sz w:val="18"/>
                <w:szCs w:val="21"/>
              </w:rPr>
            </w:pPr>
            <w:bookmarkStart w:id="6" w:name="OLE_LINK8"/>
            <w:r w:rsidRPr="000A7484">
              <w:rPr>
                <w:rFonts w:ascii="Times New Roman" w:hAnsi="Times New Roman" w:cs="Times New Roman" w:hint="eastAsia"/>
                <w:kern w:val="0"/>
                <w:sz w:val="18"/>
                <w:szCs w:val="21"/>
              </w:rPr>
              <w:t>托福</w:t>
            </w:r>
            <w:r w:rsidRPr="000A7484">
              <w:rPr>
                <w:rFonts w:ascii="Times New Roman" w:hAnsi="Times New Roman" w:cs="Times New Roman" w:hint="eastAsia"/>
                <w:kern w:val="0"/>
                <w:sz w:val="18"/>
                <w:szCs w:val="21"/>
              </w:rPr>
              <w:t>79/</w:t>
            </w:r>
            <w:proofErr w:type="gramStart"/>
            <w:r w:rsidRPr="000A7484">
              <w:rPr>
                <w:rFonts w:ascii="Times New Roman" w:hAnsi="Times New Roman" w:cs="Times New Roman" w:hint="eastAsia"/>
                <w:kern w:val="0"/>
                <w:sz w:val="18"/>
                <w:szCs w:val="21"/>
              </w:rPr>
              <w:t>雅思</w:t>
            </w:r>
            <w:proofErr w:type="gramEnd"/>
            <w:r w:rsidRPr="000A7484">
              <w:rPr>
                <w:rFonts w:ascii="Times New Roman" w:hAnsi="Times New Roman" w:cs="Times New Roman" w:hint="eastAsia"/>
                <w:kern w:val="0"/>
                <w:sz w:val="18"/>
                <w:szCs w:val="21"/>
              </w:rPr>
              <w:t>6.0</w:t>
            </w:r>
            <w:bookmarkEnd w:id="6"/>
            <w:r>
              <w:t xml:space="preserve"> </w:t>
            </w:r>
            <w:r>
              <w:rPr>
                <w:rFonts w:hint="eastAsia"/>
              </w:rPr>
              <w:t>/</w:t>
            </w:r>
            <w:r w:rsidRPr="00035D57">
              <w:rPr>
                <w:rFonts w:ascii="Times New Roman" w:hAnsi="Times New Roman" w:cs="Times New Roman"/>
                <w:kern w:val="0"/>
                <w:sz w:val="18"/>
                <w:szCs w:val="21"/>
              </w:rPr>
              <w:t>CET-6</w:t>
            </w:r>
          </w:p>
        </w:tc>
        <w:tc>
          <w:tcPr>
            <w:tcW w:w="851" w:type="dxa"/>
            <w:tcBorders>
              <w:top w:val="nil"/>
              <w:left w:val="nil"/>
              <w:bottom w:val="single" w:sz="4" w:space="0" w:color="auto"/>
              <w:right w:val="single" w:sz="4" w:space="0" w:color="auto"/>
            </w:tcBorders>
            <w:vAlign w:val="center"/>
          </w:tcPr>
          <w:p w:rsidR="0065200F" w:rsidRPr="0004077D" w:rsidRDefault="0065200F" w:rsidP="00203B70">
            <w:pPr>
              <w:widowControl/>
              <w:jc w:val="center"/>
              <w:rPr>
                <w:rFonts w:ascii="Times New Roman" w:hAnsi="Times New Roman" w:cs="Times New Roman"/>
                <w:kern w:val="0"/>
                <w:sz w:val="18"/>
                <w:szCs w:val="21"/>
              </w:rPr>
            </w:pPr>
            <w:r w:rsidRPr="00EA5E06">
              <w:rPr>
                <w:rFonts w:ascii="Times New Roman" w:hAnsi="Times New Roman" w:cs="Times New Roman" w:hint="eastAsia"/>
                <w:kern w:val="0"/>
                <w:sz w:val="18"/>
                <w:szCs w:val="21"/>
              </w:rPr>
              <w:t>前</w:t>
            </w:r>
            <w:r w:rsidRPr="00EA5E06">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F20152" w:rsidRDefault="0065200F" w:rsidP="00203B70">
            <w:pPr>
              <w:widowControl/>
              <w:jc w:val="center"/>
              <w:rPr>
                <w:rFonts w:ascii="Times New Roman" w:hAnsi="Times New Roman" w:cs="Times New Roman"/>
                <w:kern w:val="0"/>
                <w:sz w:val="18"/>
                <w:szCs w:val="21"/>
              </w:rPr>
            </w:pP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22</w:t>
            </w:r>
          </w:p>
        </w:tc>
        <w:tc>
          <w:tcPr>
            <w:tcW w:w="1560"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sidRPr="00743BC7">
              <w:rPr>
                <w:rFonts w:ascii="Times New Roman" w:hAnsi="Times New Roman" w:cs="Times New Roman"/>
                <w:kern w:val="0"/>
                <w:sz w:val="18"/>
                <w:szCs w:val="21"/>
              </w:rPr>
              <w:t>City University of Hong Kong</w:t>
            </w:r>
          </w:p>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kern w:val="0"/>
                <w:sz w:val="18"/>
                <w:szCs w:val="21"/>
              </w:rPr>
              <w:t>香港城市大学</w:t>
            </w:r>
          </w:p>
        </w:tc>
        <w:tc>
          <w:tcPr>
            <w:tcW w:w="283"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sidRPr="003F5BAC">
              <w:rPr>
                <w:rFonts w:ascii="Times New Roman" w:hAnsi="Times New Roman" w:cs="Times New Roman" w:hint="eastAsia"/>
                <w:kern w:val="0"/>
                <w:sz w:val="18"/>
                <w:szCs w:val="21"/>
              </w:rPr>
              <w:t>1</w:t>
            </w:r>
            <w:r>
              <w:rPr>
                <w:rFonts w:ascii="Times New Roman" w:hAnsi="Times New Roman" w:cs="Times New Roman"/>
                <w:kern w:val="0"/>
                <w:sz w:val="18"/>
                <w:szCs w:val="21"/>
              </w:rPr>
              <w:t>6</w:t>
            </w:r>
            <w:r w:rsidRPr="003F5BAC">
              <w:rPr>
                <w:rFonts w:ascii="Times New Roman" w:hAnsi="Times New Roman" w:cs="Times New Roman" w:hint="eastAsia"/>
                <w:kern w:val="0"/>
                <w:sz w:val="18"/>
                <w:szCs w:val="21"/>
              </w:rPr>
              <w:t>级本科、</w:t>
            </w:r>
            <w:r w:rsidRPr="003F5BAC">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3F5BAC">
              <w:rPr>
                <w:rFonts w:ascii="Times New Roman" w:hAnsi="Times New Roman" w:cs="Times New Roman" w:hint="eastAsia"/>
                <w:kern w:val="0"/>
                <w:sz w:val="18"/>
                <w:szCs w:val="21"/>
              </w:rPr>
              <w:t>级法律硕士（非法学）、</w:t>
            </w:r>
            <w:r w:rsidRPr="003F5BAC">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3F5BAC">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E32163"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035D57" w:rsidRDefault="0065200F" w:rsidP="00203B70">
            <w:pPr>
              <w:widowControl/>
              <w:jc w:val="center"/>
              <w:rPr>
                <w:rFonts w:ascii="Times New Roman" w:hAnsi="Times New Roman" w:cs="Times New Roman"/>
                <w:kern w:val="0"/>
                <w:sz w:val="18"/>
                <w:szCs w:val="21"/>
              </w:rPr>
            </w:pPr>
            <w:r w:rsidRPr="003F5BAC">
              <w:rPr>
                <w:rFonts w:ascii="Times New Roman" w:hAnsi="Times New Roman" w:cs="Times New Roman" w:hint="eastAsia"/>
                <w:kern w:val="0"/>
                <w:sz w:val="18"/>
                <w:szCs w:val="21"/>
              </w:rPr>
              <w:t>托福</w:t>
            </w:r>
            <w:r>
              <w:rPr>
                <w:rFonts w:ascii="Times New Roman" w:hAnsi="Times New Roman" w:cs="Times New Roman" w:hint="eastAsia"/>
                <w:kern w:val="0"/>
                <w:sz w:val="18"/>
                <w:szCs w:val="21"/>
              </w:rPr>
              <w:t>100</w:t>
            </w:r>
            <w:r w:rsidRPr="003F5BAC">
              <w:rPr>
                <w:rFonts w:ascii="Times New Roman" w:hAnsi="Times New Roman" w:cs="Times New Roman" w:hint="eastAsia"/>
                <w:kern w:val="0"/>
                <w:sz w:val="18"/>
                <w:szCs w:val="21"/>
              </w:rPr>
              <w:t>/</w:t>
            </w:r>
            <w:proofErr w:type="gramStart"/>
            <w:r w:rsidRPr="003F5BAC">
              <w:rPr>
                <w:rFonts w:ascii="Times New Roman" w:hAnsi="Times New Roman" w:cs="Times New Roman" w:hint="eastAsia"/>
                <w:kern w:val="0"/>
                <w:sz w:val="18"/>
                <w:szCs w:val="21"/>
              </w:rPr>
              <w:t>雅思</w:t>
            </w:r>
            <w:proofErr w:type="gramEnd"/>
            <w:r>
              <w:rPr>
                <w:rFonts w:ascii="Times New Roman" w:hAnsi="Times New Roman" w:cs="Times New Roman" w:hint="eastAsia"/>
                <w:kern w:val="0"/>
                <w:sz w:val="18"/>
                <w:szCs w:val="21"/>
              </w:rPr>
              <w:t>7</w:t>
            </w:r>
            <w:r w:rsidRPr="003F5BAC">
              <w:rPr>
                <w:rFonts w:ascii="Times New Roman" w:hAnsi="Times New Roman" w:cs="Times New Roman" w:hint="eastAsia"/>
                <w:kern w:val="0"/>
                <w:sz w:val="18"/>
                <w:szCs w:val="21"/>
              </w:rPr>
              <w:t>.0 /CET-6</w:t>
            </w:r>
            <w:r>
              <w:rPr>
                <w:rFonts w:ascii="Times New Roman" w:hAnsi="Times New Roman" w:cs="Times New Roman" w:hint="eastAsia"/>
                <w:kern w:val="0"/>
                <w:sz w:val="18"/>
                <w:szCs w:val="21"/>
              </w:rPr>
              <w:t xml:space="preserve"> 500</w:t>
            </w:r>
          </w:p>
        </w:tc>
        <w:tc>
          <w:tcPr>
            <w:tcW w:w="851" w:type="dxa"/>
            <w:tcBorders>
              <w:top w:val="nil"/>
              <w:left w:val="nil"/>
              <w:bottom w:val="single" w:sz="4" w:space="0" w:color="auto"/>
              <w:right w:val="single" w:sz="4" w:space="0" w:color="auto"/>
            </w:tcBorders>
            <w:vAlign w:val="center"/>
          </w:tcPr>
          <w:p w:rsidR="0065200F" w:rsidRPr="00E32163" w:rsidRDefault="0065200F" w:rsidP="00203B70">
            <w:pPr>
              <w:widowControl/>
              <w:jc w:val="center"/>
              <w:rPr>
                <w:rFonts w:ascii="Times New Roman" w:hAnsi="Times New Roman" w:cs="Times New Roman"/>
                <w:kern w:val="0"/>
                <w:sz w:val="18"/>
                <w:szCs w:val="21"/>
              </w:rPr>
            </w:pPr>
            <w:r w:rsidRPr="003F5BAC">
              <w:rPr>
                <w:rFonts w:ascii="Times New Roman" w:hAnsi="Times New Roman" w:cs="Times New Roman" w:hint="eastAsia"/>
                <w:kern w:val="0"/>
                <w:sz w:val="18"/>
                <w:szCs w:val="21"/>
              </w:rPr>
              <w:t>前</w:t>
            </w:r>
            <w:r w:rsidRPr="003F5BAC">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F20152" w:rsidRDefault="0065200F" w:rsidP="00203B70">
            <w:pPr>
              <w:widowControl/>
              <w:jc w:val="center"/>
              <w:rPr>
                <w:rFonts w:ascii="Times New Roman" w:hAnsi="Times New Roman" w:cs="Times New Roman"/>
                <w:kern w:val="0"/>
                <w:sz w:val="18"/>
                <w:szCs w:val="21"/>
              </w:rPr>
            </w:pP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23</w:t>
            </w:r>
          </w:p>
        </w:tc>
        <w:tc>
          <w:tcPr>
            <w:tcW w:w="1560"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sidRPr="00E32163">
              <w:rPr>
                <w:rFonts w:ascii="Times New Roman" w:hAnsi="Times New Roman" w:cs="Times New Roman" w:hint="eastAsia"/>
                <w:kern w:val="0"/>
                <w:sz w:val="18"/>
                <w:szCs w:val="21"/>
              </w:rPr>
              <w:t>台湾大学法学院</w:t>
            </w:r>
          </w:p>
        </w:tc>
        <w:tc>
          <w:tcPr>
            <w:tcW w:w="283" w:type="dxa"/>
            <w:tcBorders>
              <w:top w:val="nil"/>
              <w:left w:val="nil"/>
              <w:bottom w:val="single" w:sz="4" w:space="0" w:color="auto"/>
              <w:right w:val="single" w:sz="4" w:space="0" w:color="auto"/>
            </w:tcBorders>
            <w:vAlign w:val="center"/>
          </w:tcPr>
          <w:p w:rsidR="0065200F" w:rsidRDefault="0065200F" w:rsidP="00203B70">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w:t>
            </w:r>
          </w:p>
        </w:tc>
        <w:tc>
          <w:tcPr>
            <w:tcW w:w="1843" w:type="dxa"/>
            <w:tcBorders>
              <w:top w:val="nil"/>
              <w:left w:val="nil"/>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6</w:t>
            </w:r>
            <w:r w:rsidRPr="00E32163">
              <w:rPr>
                <w:rFonts w:ascii="Times New Roman" w:hAnsi="Times New Roman" w:cs="Times New Roman" w:hint="eastAsia"/>
                <w:kern w:val="0"/>
                <w:sz w:val="18"/>
                <w:szCs w:val="21"/>
              </w:rPr>
              <w:t>级本科、</w:t>
            </w: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E32163">
              <w:rPr>
                <w:rFonts w:ascii="Times New Roman" w:hAnsi="Times New Roman" w:cs="Times New Roman" w:hint="eastAsia"/>
                <w:kern w:val="0"/>
                <w:sz w:val="18"/>
                <w:szCs w:val="21"/>
              </w:rPr>
              <w:t>级法学硕士、</w:t>
            </w: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E32163">
              <w:rPr>
                <w:rFonts w:ascii="Times New Roman" w:hAnsi="Times New Roman" w:cs="Times New Roman" w:hint="eastAsia"/>
                <w:kern w:val="0"/>
                <w:sz w:val="18"/>
                <w:szCs w:val="21"/>
              </w:rPr>
              <w:t>级法律硕士（非法学）、</w:t>
            </w: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E32163">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65200F" w:rsidRPr="00E32163"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035D57" w:rsidRDefault="0065200F" w:rsidP="00203B70">
            <w:pPr>
              <w:widowControl/>
              <w:jc w:val="center"/>
              <w:rPr>
                <w:rFonts w:ascii="Times New Roman" w:hAnsi="Times New Roman" w:cs="Times New Roman"/>
                <w:kern w:val="0"/>
                <w:sz w:val="18"/>
                <w:szCs w:val="21"/>
              </w:rPr>
            </w:pPr>
            <w:r w:rsidRPr="00E32163">
              <w:rPr>
                <w:rFonts w:ascii="Times New Roman" w:hAnsi="Times New Roman" w:cs="Times New Roman" w:hint="eastAsia"/>
                <w:kern w:val="0"/>
                <w:sz w:val="18"/>
                <w:szCs w:val="21"/>
              </w:rPr>
              <w:t>CET-4</w:t>
            </w:r>
            <w:r w:rsidRPr="00E32163">
              <w:rPr>
                <w:rFonts w:ascii="Times New Roman" w:hAnsi="Times New Roman" w:cs="Times New Roman" w:hint="eastAsia"/>
                <w:kern w:val="0"/>
                <w:sz w:val="18"/>
                <w:szCs w:val="21"/>
              </w:rPr>
              <w:t>、</w:t>
            </w:r>
            <w:r w:rsidRPr="00E32163">
              <w:rPr>
                <w:rFonts w:ascii="Times New Roman" w:hAnsi="Times New Roman" w:cs="Times New Roman"/>
                <w:kern w:val="0"/>
                <w:sz w:val="18"/>
                <w:szCs w:val="21"/>
              </w:rPr>
              <w:t>CET-6</w:t>
            </w:r>
            <w:r w:rsidRPr="00E32163">
              <w:rPr>
                <w:rFonts w:ascii="Times New Roman" w:hAnsi="Times New Roman" w:cs="Times New Roman" w:hint="eastAsia"/>
                <w:kern w:val="0"/>
                <w:sz w:val="18"/>
                <w:szCs w:val="21"/>
              </w:rPr>
              <w:t>或其他英语能力考试</w:t>
            </w:r>
          </w:p>
        </w:tc>
        <w:tc>
          <w:tcPr>
            <w:tcW w:w="851" w:type="dxa"/>
            <w:tcBorders>
              <w:top w:val="nil"/>
              <w:left w:val="nil"/>
              <w:bottom w:val="single" w:sz="4" w:space="0" w:color="auto"/>
              <w:right w:val="single" w:sz="4" w:space="0" w:color="auto"/>
            </w:tcBorders>
            <w:vAlign w:val="center"/>
          </w:tcPr>
          <w:p w:rsidR="0065200F" w:rsidRPr="00E32163" w:rsidRDefault="0065200F" w:rsidP="00203B70">
            <w:pPr>
              <w:widowControl/>
              <w:jc w:val="center"/>
              <w:rPr>
                <w:rFonts w:ascii="Times New Roman" w:hAnsi="Times New Roman" w:cs="Times New Roman"/>
                <w:kern w:val="0"/>
                <w:sz w:val="18"/>
                <w:szCs w:val="21"/>
              </w:rPr>
            </w:pPr>
            <w:r w:rsidRPr="00E32163">
              <w:rPr>
                <w:rFonts w:ascii="Times New Roman" w:hAnsi="Times New Roman" w:cs="Times New Roman" w:hint="eastAsia"/>
                <w:kern w:val="0"/>
                <w:sz w:val="18"/>
                <w:szCs w:val="21"/>
              </w:rPr>
              <w:t>GPA3.2</w:t>
            </w:r>
            <w:r w:rsidRPr="00E32163">
              <w:rPr>
                <w:rFonts w:ascii="Times New Roman" w:hAnsi="Times New Roman" w:cs="Times New Roman" w:hint="eastAsia"/>
                <w:kern w:val="0"/>
                <w:sz w:val="18"/>
                <w:szCs w:val="21"/>
              </w:rPr>
              <w:t>以上</w:t>
            </w:r>
          </w:p>
        </w:tc>
        <w:tc>
          <w:tcPr>
            <w:tcW w:w="2693" w:type="dxa"/>
            <w:gridSpan w:val="2"/>
            <w:tcBorders>
              <w:top w:val="nil"/>
              <w:left w:val="nil"/>
              <w:bottom w:val="single" w:sz="4" w:space="0" w:color="auto"/>
              <w:right w:val="single" w:sz="4" w:space="0" w:color="auto"/>
            </w:tcBorders>
            <w:vAlign w:val="center"/>
          </w:tcPr>
          <w:p w:rsidR="0065200F" w:rsidRPr="00F20152" w:rsidRDefault="0065200F" w:rsidP="00203B70">
            <w:pPr>
              <w:widowControl/>
              <w:jc w:val="center"/>
              <w:rPr>
                <w:rFonts w:ascii="Times New Roman" w:hAnsi="Times New Roman" w:cs="Times New Roman"/>
                <w:kern w:val="0"/>
                <w:sz w:val="18"/>
                <w:szCs w:val="21"/>
              </w:rPr>
            </w:pPr>
          </w:p>
        </w:tc>
      </w:tr>
      <w:tr w:rsidR="0065200F"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24</w:t>
            </w:r>
          </w:p>
        </w:tc>
        <w:tc>
          <w:tcPr>
            <w:tcW w:w="1560" w:type="dxa"/>
            <w:tcBorders>
              <w:top w:val="nil"/>
              <w:left w:val="nil"/>
              <w:bottom w:val="single" w:sz="4" w:space="0" w:color="auto"/>
              <w:right w:val="single" w:sz="4" w:space="0" w:color="auto"/>
            </w:tcBorders>
            <w:vAlign w:val="center"/>
          </w:tcPr>
          <w:p w:rsidR="00EB390E" w:rsidRDefault="0065200F" w:rsidP="00203B70">
            <w:pPr>
              <w:widowControl/>
              <w:jc w:val="center"/>
              <w:rPr>
                <w:rFonts w:ascii="Times New Roman" w:hAnsi="Times New Roman" w:cs="Times New Roman"/>
                <w:kern w:val="0"/>
                <w:sz w:val="18"/>
                <w:szCs w:val="21"/>
              </w:rPr>
            </w:pPr>
            <w:r>
              <w:rPr>
                <w:rFonts w:ascii="Times New Roman" w:hAnsi="Times New Roman" w:cs="Times New Roman"/>
                <w:kern w:val="0"/>
                <w:sz w:val="18"/>
                <w:szCs w:val="21"/>
              </w:rPr>
              <w:t>Germany</w:t>
            </w:r>
            <w:r>
              <w:rPr>
                <w:rFonts w:ascii="Times New Roman" w:hAnsi="Times New Roman" w:cs="Times New Roman" w:hint="eastAsia"/>
                <w:kern w:val="0"/>
                <w:sz w:val="18"/>
                <w:szCs w:val="21"/>
              </w:rPr>
              <w:t>-</w:t>
            </w:r>
            <w:proofErr w:type="spellStart"/>
            <w:r w:rsidRPr="00E32163">
              <w:rPr>
                <w:rFonts w:ascii="Times New Roman" w:hAnsi="Times New Roman" w:cs="Times New Roman"/>
                <w:kern w:val="0"/>
                <w:sz w:val="18"/>
                <w:szCs w:val="21"/>
              </w:rPr>
              <w:t>Universität</w:t>
            </w:r>
            <w:proofErr w:type="spellEnd"/>
            <w:r w:rsidRPr="00E32163">
              <w:rPr>
                <w:rFonts w:ascii="Times New Roman" w:hAnsi="Times New Roman" w:cs="Times New Roman"/>
                <w:kern w:val="0"/>
                <w:sz w:val="18"/>
                <w:szCs w:val="21"/>
              </w:rPr>
              <w:t xml:space="preserve"> </w:t>
            </w:r>
            <w:proofErr w:type="spellStart"/>
            <w:r w:rsidRPr="00E32163">
              <w:rPr>
                <w:rFonts w:ascii="Times New Roman" w:hAnsi="Times New Roman" w:cs="Times New Roman"/>
                <w:kern w:val="0"/>
                <w:sz w:val="18"/>
                <w:szCs w:val="21"/>
              </w:rPr>
              <w:t>zu</w:t>
            </w:r>
            <w:proofErr w:type="spellEnd"/>
            <w:r w:rsidRPr="00E32163">
              <w:rPr>
                <w:rFonts w:ascii="Times New Roman" w:hAnsi="Times New Roman" w:cs="Times New Roman"/>
                <w:kern w:val="0"/>
                <w:sz w:val="18"/>
                <w:szCs w:val="21"/>
              </w:rPr>
              <w:t xml:space="preserve"> Köln</w:t>
            </w:r>
          </w:p>
          <w:p w:rsidR="0065200F" w:rsidRPr="008E62FA" w:rsidRDefault="0065200F" w:rsidP="00203B70">
            <w:pPr>
              <w:widowControl/>
              <w:jc w:val="center"/>
              <w:rPr>
                <w:rFonts w:ascii="Times New Roman" w:hAnsi="Times New Roman" w:cs="Times New Roman"/>
                <w:kern w:val="0"/>
                <w:sz w:val="18"/>
                <w:szCs w:val="21"/>
              </w:rPr>
            </w:pPr>
            <w:r>
              <w:rPr>
                <w:rFonts w:ascii="Times New Roman" w:hAnsi="Times New Roman" w:cs="Times New Roman"/>
                <w:kern w:val="0"/>
                <w:sz w:val="18"/>
                <w:szCs w:val="21"/>
              </w:rPr>
              <w:t>科隆大学</w:t>
            </w:r>
          </w:p>
        </w:tc>
        <w:tc>
          <w:tcPr>
            <w:tcW w:w="283" w:type="dxa"/>
            <w:tcBorders>
              <w:top w:val="nil"/>
              <w:left w:val="nil"/>
              <w:bottom w:val="single" w:sz="4" w:space="0" w:color="auto"/>
              <w:right w:val="single" w:sz="4" w:space="0" w:color="auto"/>
            </w:tcBorders>
            <w:vAlign w:val="center"/>
          </w:tcPr>
          <w:p w:rsidR="0065200F" w:rsidRDefault="00150D3E"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2</w:t>
            </w:r>
          </w:p>
        </w:tc>
        <w:tc>
          <w:tcPr>
            <w:tcW w:w="1843" w:type="dxa"/>
            <w:tcBorders>
              <w:top w:val="nil"/>
              <w:left w:val="nil"/>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r>
              <w:rPr>
                <w:rFonts w:ascii="Times New Roman" w:hAnsi="Times New Roman" w:cs="Times New Roman"/>
                <w:kern w:val="0"/>
                <w:sz w:val="18"/>
                <w:szCs w:val="21"/>
              </w:rPr>
              <w:t>6</w:t>
            </w:r>
            <w:r w:rsidRPr="00075D14">
              <w:rPr>
                <w:rFonts w:ascii="Times New Roman" w:hAnsi="Times New Roman" w:cs="Times New Roman" w:hint="eastAsia"/>
                <w:kern w:val="0"/>
                <w:sz w:val="18"/>
                <w:szCs w:val="21"/>
              </w:rPr>
              <w:t>级、</w:t>
            </w:r>
            <w:r>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075D14">
              <w:rPr>
                <w:rFonts w:ascii="Times New Roman" w:hAnsi="Times New Roman" w:cs="Times New Roman" w:hint="eastAsia"/>
                <w:kern w:val="0"/>
                <w:sz w:val="18"/>
                <w:szCs w:val="21"/>
              </w:rPr>
              <w:t>级</w:t>
            </w:r>
            <w:r>
              <w:rPr>
                <w:rFonts w:ascii="Times New Roman" w:hAnsi="Times New Roman" w:cs="Times New Roman" w:hint="eastAsia"/>
                <w:kern w:val="0"/>
                <w:sz w:val="18"/>
                <w:szCs w:val="21"/>
              </w:rPr>
              <w:t>的法学</w:t>
            </w:r>
            <w:r w:rsidRPr="00075D14">
              <w:rPr>
                <w:rFonts w:ascii="Times New Roman" w:hAnsi="Times New Roman" w:cs="Times New Roman" w:hint="eastAsia"/>
                <w:kern w:val="0"/>
                <w:sz w:val="18"/>
                <w:szCs w:val="21"/>
              </w:rPr>
              <w:t>硕士</w:t>
            </w:r>
            <w:r>
              <w:rPr>
                <w:rFonts w:ascii="Times New Roman" w:hAnsi="Times New Roman" w:cs="Times New Roman" w:hint="eastAsia"/>
                <w:kern w:val="0"/>
                <w:sz w:val="18"/>
                <w:szCs w:val="21"/>
              </w:rPr>
              <w:t>、法律硕士（非法学）、法律硕士（法学）、法学博士</w:t>
            </w:r>
          </w:p>
        </w:tc>
        <w:tc>
          <w:tcPr>
            <w:tcW w:w="709" w:type="dxa"/>
            <w:tcBorders>
              <w:top w:val="nil"/>
              <w:left w:val="nil"/>
              <w:bottom w:val="single" w:sz="4" w:space="0" w:color="auto"/>
              <w:right w:val="single" w:sz="4" w:space="0" w:color="auto"/>
            </w:tcBorders>
            <w:vAlign w:val="center"/>
          </w:tcPr>
          <w:p w:rsidR="0065200F" w:rsidRDefault="0065200F"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5200F" w:rsidRPr="000A7484" w:rsidRDefault="0065200F" w:rsidP="00203B70">
            <w:pPr>
              <w:widowControl/>
              <w:jc w:val="center"/>
              <w:rPr>
                <w:rFonts w:ascii="Times New Roman" w:hAnsi="Times New Roman" w:cs="Times New Roman"/>
                <w:kern w:val="0"/>
                <w:sz w:val="18"/>
                <w:szCs w:val="21"/>
              </w:rPr>
            </w:pPr>
            <w:r w:rsidRPr="00035D57">
              <w:rPr>
                <w:rFonts w:ascii="Times New Roman" w:hAnsi="Times New Roman" w:cs="Times New Roman" w:hint="eastAsia"/>
                <w:kern w:val="0"/>
                <w:sz w:val="18"/>
                <w:szCs w:val="21"/>
              </w:rPr>
              <w:t>德语水平达到</w:t>
            </w:r>
            <w:r w:rsidRPr="00035D57">
              <w:rPr>
                <w:rFonts w:ascii="Times New Roman" w:hAnsi="Times New Roman" w:cs="Times New Roman" w:hint="eastAsia"/>
                <w:kern w:val="0"/>
                <w:sz w:val="18"/>
                <w:szCs w:val="21"/>
              </w:rPr>
              <w:t>DSH</w:t>
            </w:r>
            <w:r w:rsidRPr="00035D57">
              <w:rPr>
                <w:rFonts w:ascii="Times New Roman" w:hAnsi="Times New Roman" w:cs="Times New Roman" w:hint="eastAsia"/>
                <w:kern w:val="0"/>
                <w:sz w:val="18"/>
                <w:szCs w:val="21"/>
              </w:rPr>
              <w:t>二级或者同等水平；若未达到</w:t>
            </w:r>
            <w:r w:rsidRPr="00035D57">
              <w:rPr>
                <w:rFonts w:ascii="Times New Roman" w:hAnsi="Times New Roman" w:cs="Times New Roman" w:hint="eastAsia"/>
                <w:kern w:val="0"/>
                <w:sz w:val="18"/>
                <w:szCs w:val="21"/>
              </w:rPr>
              <w:t>DSH</w:t>
            </w:r>
            <w:proofErr w:type="gramStart"/>
            <w:r w:rsidRPr="00035D57">
              <w:rPr>
                <w:rFonts w:ascii="Times New Roman" w:hAnsi="Times New Roman" w:cs="Times New Roman" w:hint="eastAsia"/>
                <w:kern w:val="0"/>
                <w:sz w:val="18"/>
                <w:szCs w:val="21"/>
              </w:rPr>
              <w:t>二级但是</w:t>
            </w:r>
            <w:proofErr w:type="gramEnd"/>
            <w:r w:rsidRPr="00035D57">
              <w:rPr>
                <w:rFonts w:ascii="Times New Roman" w:hAnsi="Times New Roman" w:cs="Times New Roman" w:hint="eastAsia"/>
                <w:kern w:val="0"/>
                <w:sz w:val="18"/>
                <w:szCs w:val="21"/>
              </w:rPr>
              <w:t>托福</w:t>
            </w:r>
            <w:r w:rsidRPr="00035D57">
              <w:rPr>
                <w:rFonts w:ascii="Times New Roman" w:hAnsi="Times New Roman" w:cs="Times New Roman" w:hint="eastAsia"/>
                <w:kern w:val="0"/>
                <w:sz w:val="18"/>
                <w:szCs w:val="21"/>
              </w:rPr>
              <w:t>79</w:t>
            </w:r>
            <w:proofErr w:type="gramStart"/>
            <w:r w:rsidRPr="00035D57">
              <w:rPr>
                <w:rFonts w:ascii="Times New Roman" w:hAnsi="Times New Roman" w:cs="Times New Roman" w:hint="eastAsia"/>
                <w:kern w:val="0"/>
                <w:sz w:val="18"/>
                <w:szCs w:val="21"/>
              </w:rPr>
              <w:t>或雅思</w:t>
            </w:r>
            <w:proofErr w:type="gramEnd"/>
            <w:r w:rsidRPr="00035D57">
              <w:rPr>
                <w:rFonts w:ascii="Times New Roman" w:hAnsi="Times New Roman" w:cs="Times New Roman" w:hint="eastAsia"/>
                <w:kern w:val="0"/>
                <w:sz w:val="18"/>
                <w:szCs w:val="21"/>
              </w:rPr>
              <w:t>6.0</w:t>
            </w:r>
            <w:r w:rsidRPr="00035D57">
              <w:rPr>
                <w:rFonts w:ascii="Times New Roman" w:hAnsi="Times New Roman" w:cs="Times New Roman" w:hint="eastAsia"/>
                <w:kern w:val="0"/>
                <w:sz w:val="18"/>
                <w:szCs w:val="21"/>
              </w:rPr>
              <w:t>以上的同学，可先在科隆大学对外德语（德语作为第二语言）教学处学习一个学期的德语，并通过</w:t>
            </w:r>
            <w:r w:rsidRPr="00035D57">
              <w:rPr>
                <w:rFonts w:ascii="Times New Roman" w:hAnsi="Times New Roman" w:cs="Times New Roman" w:hint="eastAsia"/>
                <w:kern w:val="0"/>
                <w:sz w:val="18"/>
                <w:szCs w:val="21"/>
              </w:rPr>
              <w:t>DSH</w:t>
            </w:r>
            <w:r w:rsidRPr="00035D57">
              <w:rPr>
                <w:rFonts w:ascii="Times New Roman" w:hAnsi="Times New Roman" w:cs="Times New Roman" w:hint="eastAsia"/>
                <w:kern w:val="0"/>
                <w:sz w:val="18"/>
                <w:szCs w:val="21"/>
              </w:rPr>
              <w:t>考试达到二</w:t>
            </w:r>
            <w:r>
              <w:rPr>
                <w:rFonts w:ascii="Times New Roman" w:hAnsi="Times New Roman" w:cs="Times New Roman" w:hint="eastAsia"/>
                <w:kern w:val="0"/>
                <w:sz w:val="18"/>
                <w:szCs w:val="21"/>
              </w:rPr>
              <w:t>级</w:t>
            </w:r>
          </w:p>
        </w:tc>
        <w:tc>
          <w:tcPr>
            <w:tcW w:w="851" w:type="dxa"/>
            <w:tcBorders>
              <w:top w:val="nil"/>
              <w:left w:val="nil"/>
              <w:bottom w:val="single" w:sz="4" w:space="0" w:color="auto"/>
              <w:right w:val="single" w:sz="4" w:space="0" w:color="auto"/>
            </w:tcBorders>
            <w:vAlign w:val="center"/>
          </w:tcPr>
          <w:p w:rsidR="0065200F" w:rsidRPr="00EA5E06" w:rsidRDefault="0065200F" w:rsidP="00203B70">
            <w:pPr>
              <w:widowControl/>
              <w:jc w:val="center"/>
              <w:rPr>
                <w:rFonts w:ascii="Times New Roman" w:hAnsi="Times New Roman" w:cs="Times New Roman"/>
                <w:kern w:val="0"/>
                <w:sz w:val="18"/>
                <w:szCs w:val="21"/>
              </w:rPr>
            </w:pPr>
            <w:r w:rsidRPr="00E32163">
              <w:rPr>
                <w:rFonts w:ascii="Times New Roman" w:hAnsi="Times New Roman" w:cs="Times New Roman" w:hint="eastAsia"/>
                <w:kern w:val="0"/>
                <w:sz w:val="18"/>
                <w:szCs w:val="21"/>
              </w:rPr>
              <w:t>前</w:t>
            </w:r>
            <w:r w:rsidRPr="00E32163">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65200F" w:rsidRPr="00F20152" w:rsidRDefault="0065200F" w:rsidP="00203B70">
            <w:pPr>
              <w:widowControl/>
              <w:jc w:val="center"/>
              <w:rPr>
                <w:rFonts w:ascii="Times New Roman" w:hAnsi="Times New Roman" w:cs="Times New Roman"/>
                <w:kern w:val="0"/>
                <w:sz w:val="18"/>
                <w:szCs w:val="21"/>
              </w:rPr>
            </w:pPr>
            <w:r w:rsidRPr="00E32163">
              <w:rPr>
                <w:rFonts w:ascii="Times New Roman" w:hAnsi="Times New Roman" w:cs="Times New Roman" w:hint="eastAsia"/>
                <w:kern w:val="0"/>
                <w:sz w:val="18"/>
                <w:szCs w:val="21"/>
              </w:rPr>
              <w:t>该专业为联合专业，采用德语授课，由人文学院主管并与科隆大学法学院共同实施。目前，中国区域学联合和专业的学习语言为德语，复旦大学的学生每学期可以参加不超过</w:t>
            </w:r>
            <w:r w:rsidRPr="00E32163">
              <w:rPr>
                <w:rFonts w:ascii="Times New Roman" w:hAnsi="Times New Roman" w:cs="Times New Roman" w:hint="eastAsia"/>
                <w:kern w:val="0"/>
                <w:sz w:val="18"/>
                <w:szCs w:val="21"/>
              </w:rPr>
              <w:t>6</w:t>
            </w:r>
            <w:r w:rsidRPr="00E32163">
              <w:rPr>
                <w:rFonts w:ascii="Times New Roman" w:hAnsi="Times New Roman" w:cs="Times New Roman" w:hint="eastAsia"/>
                <w:kern w:val="0"/>
                <w:sz w:val="18"/>
                <w:szCs w:val="21"/>
              </w:rPr>
              <w:t>门课程。其既可以选择中国法方向的“中国民商法”硕士模块（</w:t>
            </w:r>
            <w:r w:rsidRPr="00E32163">
              <w:rPr>
                <w:rFonts w:ascii="Times New Roman" w:hAnsi="Times New Roman" w:cs="Times New Roman" w:hint="eastAsia"/>
                <w:kern w:val="0"/>
                <w:sz w:val="18"/>
                <w:szCs w:val="21"/>
              </w:rPr>
              <w:t>MM6</w:t>
            </w:r>
            <w:r w:rsidRPr="00E32163">
              <w:rPr>
                <w:rFonts w:ascii="Times New Roman" w:hAnsi="Times New Roman" w:cs="Times New Roman" w:hint="eastAsia"/>
                <w:kern w:val="0"/>
                <w:sz w:val="18"/>
                <w:szCs w:val="21"/>
              </w:rPr>
              <w:t>）和“中国的法治发展与人权”硕士模块（</w:t>
            </w:r>
            <w:r w:rsidRPr="00E32163">
              <w:rPr>
                <w:rFonts w:ascii="Times New Roman" w:hAnsi="Times New Roman" w:cs="Times New Roman" w:hint="eastAsia"/>
                <w:kern w:val="0"/>
                <w:sz w:val="18"/>
                <w:szCs w:val="21"/>
              </w:rPr>
              <w:t>MM7</w:t>
            </w:r>
            <w:r w:rsidRPr="00E32163">
              <w:rPr>
                <w:rFonts w:ascii="Times New Roman" w:hAnsi="Times New Roman" w:cs="Times New Roman" w:hint="eastAsia"/>
                <w:kern w:val="0"/>
                <w:sz w:val="18"/>
                <w:szCs w:val="21"/>
              </w:rPr>
              <w:t>）中规定的课程，也可以选择德国法与国际法方向的硕士模块（</w:t>
            </w:r>
            <w:r w:rsidRPr="00E32163">
              <w:rPr>
                <w:rFonts w:ascii="Times New Roman" w:hAnsi="Times New Roman" w:cs="Times New Roman" w:hint="eastAsia"/>
                <w:kern w:val="0"/>
                <w:sz w:val="18"/>
                <w:szCs w:val="21"/>
              </w:rPr>
              <w:t>MM1</w:t>
            </w:r>
            <w:r w:rsidRPr="00E32163">
              <w:rPr>
                <w:rFonts w:ascii="Times New Roman" w:hAnsi="Times New Roman" w:cs="Times New Roman" w:hint="eastAsia"/>
                <w:kern w:val="0"/>
                <w:sz w:val="18"/>
                <w:szCs w:val="21"/>
              </w:rPr>
              <w:t>：国际法与欧洲；</w:t>
            </w:r>
            <w:r w:rsidRPr="00E32163">
              <w:rPr>
                <w:rFonts w:ascii="Times New Roman" w:hAnsi="Times New Roman" w:cs="Times New Roman" w:hint="eastAsia"/>
                <w:kern w:val="0"/>
                <w:sz w:val="18"/>
                <w:szCs w:val="21"/>
              </w:rPr>
              <w:t>MM2</w:t>
            </w:r>
            <w:r w:rsidRPr="00E32163">
              <w:rPr>
                <w:rFonts w:ascii="Times New Roman" w:hAnsi="Times New Roman" w:cs="Times New Roman" w:hint="eastAsia"/>
                <w:kern w:val="0"/>
                <w:sz w:val="18"/>
                <w:szCs w:val="21"/>
              </w:rPr>
              <w:t>：国际与欧洲私法；</w:t>
            </w:r>
            <w:r w:rsidRPr="00E32163">
              <w:rPr>
                <w:rFonts w:ascii="Times New Roman" w:hAnsi="Times New Roman" w:cs="Times New Roman" w:hint="eastAsia"/>
                <w:kern w:val="0"/>
                <w:sz w:val="18"/>
                <w:szCs w:val="21"/>
              </w:rPr>
              <w:t>MM3</w:t>
            </w:r>
            <w:r w:rsidRPr="00E32163">
              <w:rPr>
                <w:rFonts w:ascii="Times New Roman" w:hAnsi="Times New Roman" w:cs="Times New Roman" w:hint="eastAsia"/>
                <w:kern w:val="0"/>
                <w:sz w:val="18"/>
                <w:szCs w:val="21"/>
              </w:rPr>
              <w:t>：企业法；</w:t>
            </w:r>
            <w:r w:rsidRPr="00E32163">
              <w:rPr>
                <w:rFonts w:ascii="Times New Roman" w:hAnsi="Times New Roman" w:cs="Times New Roman" w:hint="eastAsia"/>
                <w:kern w:val="0"/>
                <w:sz w:val="18"/>
                <w:szCs w:val="21"/>
              </w:rPr>
              <w:t>MM4</w:t>
            </w:r>
            <w:r w:rsidRPr="00E32163">
              <w:rPr>
                <w:rFonts w:ascii="Times New Roman" w:hAnsi="Times New Roman" w:cs="Times New Roman" w:hint="eastAsia"/>
                <w:kern w:val="0"/>
                <w:sz w:val="18"/>
                <w:szCs w:val="21"/>
              </w:rPr>
              <w:t>：经济部门法）中规定的课程。</w:t>
            </w:r>
          </w:p>
        </w:tc>
      </w:tr>
      <w:tr w:rsidR="00664E38"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664E38" w:rsidRDefault="00664E38"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2</w:t>
            </w:r>
            <w:r>
              <w:rPr>
                <w:rFonts w:ascii="Times New Roman" w:hAnsi="Times New Roman" w:cs="Times New Roman"/>
                <w:kern w:val="0"/>
                <w:sz w:val="18"/>
                <w:szCs w:val="21"/>
              </w:rPr>
              <w:t>5</w:t>
            </w:r>
          </w:p>
        </w:tc>
        <w:tc>
          <w:tcPr>
            <w:tcW w:w="1560" w:type="dxa"/>
            <w:tcBorders>
              <w:top w:val="nil"/>
              <w:left w:val="nil"/>
              <w:bottom w:val="single" w:sz="4" w:space="0" w:color="auto"/>
              <w:right w:val="single" w:sz="4" w:space="0" w:color="auto"/>
            </w:tcBorders>
            <w:vAlign w:val="center"/>
          </w:tcPr>
          <w:p w:rsidR="008E10F1" w:rsidRDefault="00664E38" w:rsidP="00203B70">
            <w:pPr>
              <w:widowControl/>
              <w:jc w:val="center"/>
              <w:rPr>
                <w:rFonts w:ascii="Times New Roman" w:hAnsi="Times New Roman" w:cs="Times New Roman"/>
                <w:kern w:val="0"/>
                <w:sz w:val="18"/>
                <w:szCs w:val="21"/>
              </w:rPr>
            </w:pPr>
            <w:r>
              <w:rPr>
                <w:rFonts w:ascii="Times New Roman" w:hAnsi="Times New Roman" w:cs="Times New Roman"/>
                <w:kern w:val="0"/>
                <w:sz w:val="18"/>
                <w:szCs w:val="21"/>
              </w:rPr>
              <w:t>H</w:t>
            </w:r>
            <w:r>
              <w:rPr>
                <w:rFonts w:ascii="Times New Roman" w:hAnsi="Times New Roman" w:cs="Times New Roman" w:hint="eastAsia"/>
                <w:kern w:val="0"/>
                <w:sz w:val="18"/>
                <w:szCs w:val="21"/>
              </w:rPr>
              <w:t>a</w:t>
            </w:r>
            <w:r>
              <w:rPr>
                <w:rFonts w:ascii="Times New Roman" w:hAnsi="Times New Roman" w:cs="Times New Roman"/>
                <w:kern w:val="0"/>
                <w:sz w:val="18"/>
                <w:szCs w:val="21"/>
              </w:rPr>
              <w:t>mburg-</w:t>
            </w:r>
            <w:r w:rsidRPr="00E32163">
              <w:rPr>
                <w:rFonts w:ascii="Times New Roman" w:hAnsi="Times New Roman" w:cs="Times New Roman"/>
                <w:kern w:val="0"/>
                <w:sz w:val="18"/>
                <w:szCs w:val="21"/>
              </w:rPr>
              <w:t xml:space="preserve"> </w:t>
            </w:r>
            <w:proofErr w:type="spellStart"/>
            <w:r w:rsidRPr="00E32163">
              <w:rPr>
                <w:rFonts w:ascii="Times New Roman" w:hAnsi="Times New Roman" w:cs="Times New Roman"/>
                <w:kern w:val="0"/>
                <w:sz w:val="18"/>
                <w:szCs w:val="21"/>
              </w:rPr>
              <w:t>Universität</w:t>
            </w:r>
            <w:proofErr w:type="spellEnd"/>
          </w:p>
          <w:p w:rsidR="00664E38" w:rsidRDefault="00DC2CE5"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汉堡大学</w:t>
            </w:r>
          </w:p>
        </w:tc>
        <w:tc>
          <w:tcPr>
            <w:tcW w:w="283" w:type="dxa"/>
            <w:tcBorders>
              <w:top w:val="nil"/>
              <w:left w:val="nil"/>
              <w:bottom w:val="single" w:sz="4" w:space="0" w:color="auto"/>
              <w:right w:val="single" w:sz="4" w:space="0" w:color="auto"/>
            </w:tcBorders>
            <w:vAlign w:val="center"/>
          </w:tcPr>
          <w:p w:rsidR="00664E38" w:rsidRDefault="00664E38"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664E38" w:rsidRDefault="00B75EF7" w:rsidP="00203B70">
            <w:pPr>
              <w:jc w:val="center"/>
              <w:rPr>
                <w:rFonts w:ascii="Times New Roman" w:hAnsi="Times New Roman" w:cs="Times New Roman"/>
                <w:kern w:val="0"/>
                <w:sz w:val="18"/>
                <w:szCs w:val="21"/>
              </w:rPr>
            </w:pPr>
            <w:bookmarkStart w:id="7" w:name="OLE_LINK7"/>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6</w:t>
            </w:r>
            <w:r w:rsidRPr="00E32163">
              <w:rPr>
                <w:rFonts w:ascii="Times New Roman" w:hAnsi="Times New Roman" w:cs="Times New Roman" w:hint="eastAsia"/>
                <w:kern w:val="0"/>
                <w:sz w:val="18"/>
                <w:szCs w:val="21"/>
              </w:rPr>
              <w:t>级本科、</w:t>
            </w: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E32163">
              <w:rPr>
                <w:rFonts w:ascii="Times New Roman" w:hAnsi="Times New Roman" w:cs="Times New Roman" w:hint="eastAsia"/>
                <w:kern w:val="0"/>
                <w:sz w:val="18"/>
                <w:szCs w:val="21"/>
              </w:rPr>
              <w:t>级法学硕士、</w:t>
            </w: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E32163">
              <w:rPr>
                <w:rFonts w:ascii="Times New Roman" w:hAnsi="Times New Roman" w:cs="Times New Roman" w:hint="eastAsia"/>
                <w:kern w:val="0"/>
                <w:sz w:val="18"/>
                <w:szCs w:val="21"/>
              </w:rPr>
              <w:t>级法律硕士（非法学）、</w:t>
            </w: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E32163">
              <w:rPr>
                <w:rFonts w:ascii="Times New Roman" w:hAnsi="Times New Roman" w:cs="Times New Roman" w:hint="eastAsia"/>
                <w:kern w:val="0"/>
                <w:sz w:val="18"/>
                <w:szCs w:val="21"/>
              </w:rPr>
              <w:t>级法律硕士（法学）</w:t>
            </w:r>
            <w:bookmarkEnd w:id="7"/>
          </w:p>
        </w:tc>
        <w:tc>
          <w:tcPr>
            <w:tcW w:w="709" w:type="dxa"/>
            <w:tcBorders>
              <w:top w:val="nil"/>
              <w:left w:val="nil"/>
              <w:bottom w:val="single" w:sz="4" w:space="0" w:color="auto"/>
              <w:right w:val="single" w:sz="4" w:space="0" w:color="auto"/>
            </w:tcBorders>
            <w:vAlign w:val="center"/>
          </w:tcPr>
          <w:p w:rsidR="00664E38" w:rsidRDefault="00DB6B05"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664E38" w:rsidRDefault="00402E92" w:rsidP="00203B70">
            <w:pPr>
              <w:widowControl/>
              <w:jc w:val="center"/>
              <w:rPr>
                <w:rFonts w:ascii="Times New Roman" w:hAnsi="Times New Roman" w:cs="Times New Roman" w:hint="eastAsia"/>
                <w:kern w:val="0"/>
                <w:sz w:val="18"/>
                <w:szCs w:val="21"/>
              </w:rPr>
            </w:pPr>
            <w:r w:rsidRPr="00402E92">
              <w:rPr>
                <w:rFonts w:ascii="Times New Roman" w:hAnsi="Times New Roman" w:cs="Times New Roman"/>
                <w:kern w:val="0"/>
                <w:sz w:val="18"/>
                <w:szCs w:val="21"/>
              </w:rPr>
              <w:t>IBT 80 /IELTS: 6.5</w:t>
            </w:r>
          </w:p>
          <w:p w:rsidR="005F6659" w:rsidRPr="00035D57" w:rsidRDefault="00683F23" w:rsidP="00683F23">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或有</w:t>
            </w:r>
            <w:r w:rsidR="005F6659">
              <w:rPr>
                <w:rFonts w:ascii="Times New Roman" w:hAnsi="Times New Roman" w:cs="Times New Roman" w:hint="eastAsia"/>
                <w:kern w:val="0"/>
                <w:sz w:val="18"/>
                <w:szCs w:val="21"/>
              </w:rPr>
              <w:t>德语</w:t>
            </w:r>
            <w:r>
              <w:rPr>
                <w:rFonts w:ascii="Times New Roman" w:hAnsi="Times New Roman" w:cs="Times New Roman" w:hint="eastAsia"/>
                <w:kern w:val="0"/>
                <w:sz w:val="18"/>
                <w:szCs w:val="21"/>
              </w:rPr>
              <w:t>水平</w:t>
            </w:r>
          </w:p>
        </w:tc>
        <w:tc>
          <w:tcPr>
            <w:tcW w:w="851" w:type="dxa"/>
            <w:tcBorders>
              <w:top w:val="nil"/>
              <w:left w:val="nil"/>
              <w:bottom w:val="single" w:sz="4" w:space="0" w:color="auto"/>
              <w:right w:val="single" w:sz="4" w:space="0" w:color="auto"/>
            </w:tcBorders>
            <w:vAlign w:val="center"/>
          </w:tcPr>
          <w:p w:rsidR="00664E38" w:rsidRPr="00E32163" w:rsidRDefault="00402E92" w:rsidP="00203B70">
            <w:pPr>
              <w:widowControl/>
              <w:jc w:val="center"/>
              <w:rPr>
                <w:rFonts w:ascii="Times New Roman" w:hAnsi="Times New Roman" w:cs="Times New Roman"/>
                <w:kern w:val="0"/>
                <w:sz w:val="18"/>
                <w:szCs w:val="21"/>
              </w:rPr>
            </w:pPr>
            <w:r w:rsidRPr="003F5BAC">
              <w:rPr>
                <w:rFonts w:ascii="Times New Roman" w:hAnsi="Times New Roman" w:cs="Times New Roman" w:hint="eastAsia"/>
                <w:kern w:val="0"/>
                <w:sz w:val="18"/>
                <w:szCs w:val="21"/>
              </w:rPr>
              <w:t>前</w:t>
            </w:r>
            <w:r w:rsidRPr="003F5BAC">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664E38" w:rsidRPr="00E32163" w:rsidRDefault="00664E38" w:rsidP="00203B70">
            <w:pPr>
              <w:widowControl/>
              <w:jc w:val="center"/>
              <w:rPr>
                <w:rFonts w:ascii="Times New Roman" w:hAnsi="Times New Roman" w:cs="Times New Roman"/>
                <w:kern w:val="0"/>
                <w:sz w:val="18"/>
                <w:szCs w:val="21"/>
              </w:rPr>
            </w:pPr>
          </w:p>
        </w:tc>
      </w:tr>
      <w:tr w:rsidR="00EB390E" w:rsidRPr="00E12750" w:rsidTr="00A12751">
        <w:trPr>
          <w:trHeight w:val="961"/>
        </w:trPr>
        <w:tc>
          <w:tcPr>
            <w:tcW w:w="426" w:type="dxa"/>
            <w:tcBorders>
              <w:top w:val="nil"/>
              <w:left w:val="single" w:sz="8" w:space="0" w:color="auto"/>
              <w:bottom w:val="single" w:sz="4" w:space="0" w:color="auto"/>
              <w:right w:val="single" w:sz="4" w:space="0" w:color="auto"/>
            </w:tcBorders>
            <w:vAlign w:val="center"/>
          </w:tcPr>
          <w:p w:rsidR="00EB390E" w:rsidRDefault="00EB390E" w:rsidP="00203B70">
            <w:pPr>
              <w:jc w:val="center"/>
              <w:rPr>
                <w:rFonts w:ascii="Times New Roman" w:hAnsi="Times New Roman" w:cs="Times New Roman"/>
                <w:kern w:val="0"/>
                <w:sz w:val="18"/>
                <w:szCs w:val="21"/>
              </w:rPr>
            </w:pPr>
            <w:r>
              <w:rPr>
                <w:rFonts w:ascii="Times New Roman" w:hAnsi="Times New Roman" w:cs="Times New Roman" w:hint="eastAsia"/>
                <w:kern w:val="0"/>
                <w:sz w:val="18"/>
                <w:szCs w:val="21"/>
              </w:rPr>
              <w:t>24</w:t>
            </w:r>
          </w:p>
        </w:tc>
        <w:tc>
          <w:tcPr>
            <w:tcW w:w="1560" w:type="dxa"/>
            <w:tcBorders>
              <w:top w:val="nil"/>
              <w:left w:val="nil"/>
              <w:bottom w:val="single" w:sz="4" w:space="0" w:color="auto"/>
              <w:right w:val="single" w:sz="4" w:space="0" w:color="auto"/>
            </w:tcBorders>
            <w:vAlign w:val="center"/>
          </w:tcPr>
          <w:p w:rsidR="00EB390E" w:rsidRDefault="00EB390E" w:rsidP="00203B70">
            <w:pPr>
              <w:widowControl/>
              <w:jc w:val="center"/>
              <w:rPr>
                <w:rFonts w:ascii="Times New Roman" w:hAnsi="Times New Roman" w:cs="Times New Roman"/>
                <w:kern w:val="0"/>
                <w:sz w:val="18"/>
                <w:szCs w:val="21"/>
              </w:rPr>
            </w:pPr>
            <w:r>
              <w:rPr>
                <w:rFonts w:ascii="Times New Roman" w:hAnsi="Times New Roman" w:cs="Times New Roman"/>
                <w:kern w:val="0"/>
                <w:sz w:val="18"/>
                <w:szCs w:val="21"/>
              </w:rPr>
              <w:t>哥本哈根大学</w:t>
            </w:r>
          </w:p>
        </w:tc>
        <w:tc>
          <w:tcPr>
            <w:tcW w:w="283" w:type="dxa"/>
            <w:tcBorders>
              <w:top w:val="nil"/>
              <w:left w:val="nil"/>
              <w:bottom w:val="single" w:sz="4" w:space="0" w:color="auto"/>
              <w:right w:val="single" w:sz="4" w:space="0" w:color="auto"/>
            </w:tcBorders>
            <w:vAlign w:val="center"/>
          </w:tcPr>
          <w:p w:rsidR="00EB390E" w:rsidRDefault="00402E92" w:rsidP="00203B70">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vAlign w:val="center"/>
          </w:tcPr>
          <w:p w:rsidR="00EB390E" w:rsidRPr="00E32163" w:rsidRDefault="00402E92" w:rsidP="00203B70">
            <w:pPr>
              <w:jc w:val="center"/>
              <w:rPr>
                <w:rFonts w:ascii="Times New Roman" w:hAnsi="Times New Roman" w:cs="Times New Roman"/>
                <w:kern w:val="0"/>
                <w:sz w:val="18"/>
                <w:szCs w:val="21"/>
              </w:rPr>
            </w:pP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6</w:t>
            </w:r>
            <w:r w:rsidRPr="00E32163">
              <w:rPr>
                <w:rFonts w:ascii="Times New Roman" w:hAnsi="Times New Roman" w:cs="Times New Roman" w:hint="eastAsia"/>
                <w:kern w:val="0"/>
                <w:sz w:val="18"/>
                <w:szCs w:val="21"/>
              </w:rPr>
              <w:t>级本科、</w:t>
            </w: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E32163">
              <w:rPr>
                <w:rFonts w:ascii="Times New Roman" w:hAnsi="Times New Roman" w:cs="Times New Roman" w:hint="eastAsia"/>
                <w:kern w:val="0"/>
                <w:sz w:val="18"/>
                <w:szCs w:val="21"/>
              </w:rPr>
              <w:t>级法学硕士、</w:t>
            </w: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E32163">
              <w:rPr>
                <w:rFonts w:ascii="Times New Roman" w:hAnsi="Times New Roman" w:cs="Times New Roman" w:hint="eastAsia"/>
                <w:kern w:val="0"/>
                <w:sz w:val="18"/>
                <w:szCs w:val="21"/>
              </w:rPr>
              <w:t>级法律硕士（非法学）、</w:t>
            </w:r>
            <w:r w:rsidRPr="00E32163">
              <w:rPr>
                <w:rFonts w:ascii="Times New Roman" w:hAnsi="Times New Roman" w:cs="Times New Roman" w:hint="eastAsia"/>
                <w:kern w:val="0"/>
                <w:sz w:val="18"/>
                <w:szCs w:val="21"/>
              </w:rPr>
              <w:t>1</w:t>
            </w:r>
            <w:r>
              <w:rPr>
                <w:rFonts w:ascii="Times New Roman" w:hAnsi="Times New Roman" w:cs="Times New Roman"/>
                <w:kern w:val="0"/>
                <w:sz w:val="18"/>
                <w:szCs w:val="21"/>
              </w:rPr>
              <w:t>7</w:t>
            </w:r>
            <w:r w:rsidRPr="00E32163">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EB390E" w:rsidRDefault="00402E92" w:rsidP="00203B70">
            <w:pPr>
              <w:jc w:val="center"/>
              <w:rPr>
                <w:rFonts w:ascii="Times New Roman" w:hAnsi="Times New Roman" w:cs="Times New Roman"/>
                <w:kern w:val="0"/>
                <w:sz w:val="18"/>
                <w:szCs w:val="21"/>
              </w:rPr>
            </w:pPr>
            <w:r>
              <w:rPr>
                <w:rFonts w:ascii="Times New Roman" w:hAnsi="Times New Roman" w:cs="Times New Roman"/>
                <w:kern w:val="0"/>
                <w:sz w:val="18"/>
                <w:szCs w:val="21"/>
              </w:rPr>
              <w:t>2018.8-12</w:t>
            </w:r>
          </w:p>
        </w:tc>
        <w:tc>
          <w:tcPr>
            <w:tcW w:w="1842" w:type="dxa"/>
            <w:tcBorders>
              <w:top w:val="nil"/>
              <w:left w:val="nil"/>
              <w:bottom w:val="single" w:sz="4" w:space="0" w:color="auto"/>
              <w:right w:val="single" w:sz="4" w:space="0" w:color="auto"/>
            </w:tcBorders>
            <w:vAlign w:val="center"/>
          </w:tcPr>
          <w:p w:rsidR="00EB390E" w:rsidRPr="00035D57" w:rsidRDefault="00940966" w:rsidP="00203B70">
            <w:pPr>
              <w:widowControl/>
              <w:jc w:val="center"/>
              <w:rPr>
                <w:rFonts w:ascii="Times New Roman" w:hAnsi="Times New Roman" w:cs="Times New Roman"/>
                <w:kern w:val="0"/>
                <w:sz w:val="18"/>
                <w:szCs w:val="21"/>
              </w:rPr>
            </w:pPr>
            <w:r w:rsidRPr="000A7484">
              <w:rPr>
                <w:rFonts w:ascii="Times New Roman" w:hAnsi="Times New Roman" w:cs="Times New Roman" w:hint="eastAsia"/>
                <w:kern w:val="0"/>
                <w:sz w:val="18"/>
                <w:szCs w:val="21"/>
              </w:rPr>
              <w:t>托福</w:t>
            </w:r>
            <w:r w:rsidRPr="000A7484">
              <w:rPr>
                <w:rFonts w:ascii="Times New Roman" w:hAnsi="Times New Roman" w:cs="Times New Roman" w:hint="eastAsia"/>
                <w:kern w:val="0"/>
                <w:sz w:val="18"/>
                <w:szCs w:val="21"/>
              </w:rPr>
              <w:t>79/</w:t>
            </w:r>
            <w:proofErr w:type="gramStart"/>
            <w:r w:rsidRPr="000A7484">
              <w:rPr>
                <w:rFonts w:ascii="Times New Roman" w:hAnsi="Times New Roman" w:cs="Times New Roman" w:hint="eastAsia"/>
                <w:kern w:val="0"/>
                <w:sz w:val="18"/>
                <w:szCs w:val="21"/>
              </w:rPr>
              <w:t>雅思</w:t>
            </w:r>
            <w:proofErr w:type="gramEnd"/>
            <w:r w:rsidRPr="000A7484">
              <w:rPr>
                <w:rFonts w:ascii="Times New Roman" w:hAnsi="Times New Roman" w:cs="Times New Roman" w:hint="eastAsia"/>
                <w:kern w:val="0"/>
                <w:sz w:val="18"/>
                <w:szCs w:val="21"/>
              </w:rPr>
              <w:t>6.0</w:t>
            </w:r>
          </w:p>
        </w:tc>
        <w:tc>
          <w:tcPr>
            <w:tcW w:w="851" w:type="dxa"/>
            <w:tcBorders>
              <w:top w:val="nil"/>
              <w:left w:val="nil"/>
              <w:bottom w:val="single" w:sz="4" w:space="0" w:color="auto"/>
              <w:right w:val="single" w:sz="4" w:space="0" w:color="auto"/>
            </w:tcBorders>
            <w:vAlign w:val="center"/>
          </w:tcPr>
          <w:p w:rsidR="00EB390E" w:rsidRPr="00E32163" w:rsidRDefault="00402E92" w:rsidP="00203B70">
            <w:pPr>
              <w:widowControl/>
              <w:jc w:val="center"/>
              <w:rPr>
                <w:rFonts w:ascii="Times New Roman" w:hAnsi="Times New Roman" w:cs="Times New Roman"/>
                <w:kern w:val="0"/>
                <w:sz w:val="18"/>
                <w:szCs w:val="21"/>
              </w:rPr>
            </w:pPr>
            <w:r w:rsidRPr="003F5BAC">
              <w:rPr>
                <w:rFonts w:ascii="Times New Roman" w:hAnsi="Times New Roman" w:cs="Times New Roman" w:hint="eastAsia"/>
                <w:kern w:val="0"/>
                <w:sz w:val="18"/>
                <w:szCs w:val="21"/>
              </w:rPr>
              <w:t>前</w:t>
            </w:r>
            <w:r w:rsidRPr="003F5BAC">
              <w:rPr>
                <w:rFonts w:ascii="Times New Roman" w:hAnsi="Times New Roman" w:cs="Times New Roman" w:hint="eastAsia"/>
                <w:kern w:val="0"/>
                <w:sz w:val="18"/>
                <w:szCs w:val="21"/>
              </w:rPr>
              <w:t>50%</w:t>
            </w:r>
          </w:p>
        </w:tc>
        <w:tc>
          <w:tcPr>
            <w:tcW w:w="2693" w:type="dxa"/>
            <w:gridSpan w:val="2"/>
            <w:tcBorders>
              <w:top w:val="nil"/>
              <w:left w:val="nil"/>
              <w:bottom w:val="single" w:sz="4" w:space="0" w:color="auto"/>
              <w:right w:val="single" w:sz="4" w:space="0" w:color="auto"/>
            </w:tcBorders>
            <w:vAlign w:val="center"/>
          </w:tcPr>
          <w:p w:rsidR="00EB390E" w:rsidRPr="00E32163" w:rsidRDefault="00EB390E" w:rsidP="00203B70">
            <w:pPr>
              <w:widowControl/>
              <w:jc w:val="center"/>
              <w:rPr>
                <w:rFonts w:ascii="Times New Roman" w:hAnsi="Times New Roman" w:cs="Times New Roman"/>
                <w:kern w:val="0"/>
                <w:sz w:val="18"/>
                <w:szCs w:val="21"/>
              </w:rPr>
            </w:pPr>
          </w:p>
        </w:tc>
      </w:tr>
      <w:tr w:rsidR="0065200F" w:rsidRPr="00E12750" w:rsidTr="00197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Pr>
        <w:tc>
          <w:tcPr>
            <w:tcW w:w="10116" w:type="dxa"/>
            <w:gridSpan w:val="8"/>
          </w:tcPr>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基本要求如下：</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1. </w:t>
            </w:r>
            <w:r w:rsidRPr="00EA5E06">
              <w:rPr>
                <w:rFonts w:ascii="Times New Roman" w:hAnsi="Times New Roman" w:cs="Times New Roman" w:hint="eastAsia"/>
                <w:kern w:val="0"/>
                <w:sz w:val="18"/>
                <w:szCs w:val="21"/>
              </w:rPr>
              <w:t>申请人须学习成绩优异，品行良好，遵守外事纪律，并具备较高英语能力，能证明自己有能力胜任全英文授课课程的学习。</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2. </w:t>
            </w:r>
            <w:r w:rsidRPr="00EA5E06">
              <w:rPr>
                <w:rFonts w:ascii="Times New Roman" w:hAnsi="Times New Roman" w:cs="Times New Roman" w:hint="eastAsia"/>
                <w:kern w:val="0"/>
                <w:sz w:val="18"/>
                <w:szCs w:val="21"/>
              </w:rPr>
              <w:t>申请人须按照复旦大学的要求办理有关手续。回国后，要及时向教务处或研究生院办理有关手续，如果迟延办理或者违反复旦大学的各项规则，后果自负。部分同学可能会受影响延期毕业，请提前妥善安排各项学习、实习、毕业、择业等一系列问题。</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3. </w:t>
            </w:r>
            <w:r w:rsidRPr="009D2D12">
              <w:rPr>
                <w:rFonts w:ascii="Times New Roman" w:hAnsi="Times New Roman" w:cs="Times New Roman" w:hint="eastAsia"/>
                <w:b/>
                <w:kern w:val="0"/>
                <w:sz w:val="18"/>
                <w:szCs w:val="21"/>
              </w:rPr>
              <w:t>被录取的交流学生不得无故放弃交流，若有在确定名额之后随意放弃等</w:t>
            </w:r>
            <w:proofErr w:type="gramStart"/>
            <w:r w:rsidRPr="009D2D12">
              <w:rPr>
                <w:rFonts w:ascii="Times New Roman" w:hAnsi="Times New Roman" w:cs="Times New Roman" w:hint="eastAsia"/>
                <w:b/>
                <w:kern w:val="0"/>
                <w:sz w:val="18"/>
                <w:szCs w:val="21"/>
              </w:rPr>
              <w:t>不</w:t>
            </w:r>
            <w:proofErr w:type="gramEnd"/>
            <w:r w:rsidRPr="009D2D12">
              <w:rPr>
                <w:rFonts w:ascii="Times New Roman" w:hAnsi="Times New Roman" w:cs="Times New Roman" w:hint="eastAsia"/>
                <w:b/>
                <w:kern w:val="0"/>
                <w:sz w:val="18"/>
                <w:szCs w:val="21"/>
              </w:rPr>
              <w:t>诚信行为，学院将有权取消其本科或研究生期间一</w:t>
            </w:r>
            <w:r w:rsidRPr="009D2D12">
              <w:rPr>
                <w:rFonts w:ascii="Times New Roman" w:hAnsi="Times New Roman" w:cs="Times New Roman" w:hint="eastAsia"/>
                <w:b/>
                <w:kern w:val="0"/>
                <w:sz w:val="18"/>
                <w:szCs w:val="21"/>
              </w:rPr>
              <w:lastRenderedPageBreak/>
              <w:t>切评奖评优资格，本科生还将取消研究生免试直升资格。同意参加面试视为知晓并同意本条款。</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4. </w:t>
            </w:r>
            <w:r w:rsidRPr="00EA5E06">
              <w:rPr>
                <w:rFonts w:ascii="Times New Roman" w:hAnsi="Times New Roman" w:cs="Times New Roman" w:hint="eastAsia"/>
                <w:kern w:val="0"/>
                <w:sz w:val="18"/>
                <w:szCs w:val="21"/>
              </w:rPr>
              <w:t>被录取的交流学生不需要向国外学校支付学费，但是旅费、生活费、保险费及其他费用需自理。</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5. </w:t>
            </w:r>
            <w:r w:rsidRPr="00EA5E06">
              <w:rPr>
                <w:rFonts w:ascii="Times New Roman" w:hAnsi="Times New Roman" w:cs="Times New Roman" w:hint="eastAsia"/>
                <w:kern w:val="0"/>
                <w:sz w:val="18"/>
                <w:szCs w:val="21"/>
              </w:rPr>
              <w:t>被录取的交流学生在国外院校学习期间需遵守当地法律和学校制度，所修读的学分经我校教务处或研究生院认可后可以转换，必须在回国开学后两周内申请转学分，否则不予受理。</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6. </w:t>
            </w:r>
            <w:r w:rsidRPr="00EA5E06">
              <w:rPr>
                <w:rFonts w:ascii="Times New Roman" w:hAnsi="Times New Roman" w:cs="Times New Roman" w:hint="eastAsia"/>
                <w:kern w:val="0"/>
                <w:sz w:val="18"/>
                <w:szCs w:val="21"/>
              </w:rPr>
              <w:t>被录取的交流生在学习结束后必须按时返校，完成在复旦的学业，并在回国后一周内向学院提交一份纸质</w:t>
            </w:r>
            <w:proofErr w:type="gramStart"/>
            <w:r w:rsidRPr="00EA5E06">
              <w:rPr>
                <w:rFonts w:ascii="Times New Roman" w:hAnsi="Times New Roman" w:cs="Times New Roman" w:hint="eastAsia"/>
                <w:kern w:val="0"/>
                <w:sz w:val="18"/>
                <w:szCs w:val="21"/>
              </w:rPr>
              <w:t>版交流</w:t>
            </w:r>
            <w:proofErr w:type="gramEnd"/>
            <w:r w:rsidRPr="00EA5E06">
              <w:rPr>
                <w:rFonts w:ascii="Times New Roman" w:hAnsi="Times New Roman" w:cs="Times New Roman" w:hint="eastAsia"/>
                <w:kern w:val="0"/>
                <w:sz w:val="18"/>
                <w:szCs w:val="21"/>
              </w:rPr>
              <w:t>报告，字数不少于</w:t>
            </w:r>
            <w:r w:rsidRPr="00EA5E06">
              <w:rPr>
                <w:rFonts w:ascii="Times New Roman" w:hAnsi="Times New Roman" w:cs="Times New Roman" w:hint="eastAsia"/>
                <w:kern w:val="0"/>
                <w:sz w:val="18"/>
                <w:szCs w:val="21"/>
              </w:rPr>
              <w:t>5000</w:t>
            </w:r>
            <w:r w:rsidRPr="00EA5E06">
              <w:rPr>
                <w:rFonts w:ascii="Times New Roman" w:hAnsi="Times New Roman" w:cs="Times New Roman" w:hint="eastAsia"/>
                <w:kern w:val="0"/>
                <w:sz w:val="18"/>
                <w:szCs w:val="21"/>
              </w:rPr>
              <w:t>字，并</w:t>
            </w:r>
            <w:proofErr w:type="gramStart"/>
            <w:r w:rsidRPr="00EA5E06">
              <w:rPr>
                <w:rFonts w:ascii="Times New Roman" w:hAnsi="Times New Roman" w:cs="Times New Roman" w:hint="eastAsia"/>
                <w:kern w:val="0"/>
                <w:sz w:val="18"/>
                <w:szCs w:val="21"/>
              </w:rPr>
              <w:t>附电子</w:t>
            </w:r>
            <w:proofErr w:type="gramEnd"/>
            <w:r w:rsidRPr="00EA5E06">
              <w:rPr>
                <w:rFonts w:ascii="Times New Roman" w:hAnsi="Times New Roman" w:cs="Times New Roman" w:hint="eastAsia"/>
                <w:kern w:val="0"/>
                <w:sz w:val="18"/>
                <w:szCs w:val="21"/>
              </w:rPr>
              <w:t>照片一张，最好照片中带有交流学校的标志或者在交流学校学习的场景。</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7. </w:t>
            </w:r>
            <w:r w:rsidRPr="00EA5E06">
              <w:rPr>
                <w:rFonts w:ascii="Times New Roman" w:hAnsi="Times New Roman" w:cs="Times New Roman" w:hint="eastAsia"/>
                <w:kern w:val="0"/>
                <w:sz w:val="18"/>
                <w:szCs w:val="21"/>
              </w:rPr>
              <w:t>对于交流项目有任何问题请与学院交流学生选拔委员会联系，凡自行与国外院校联系的同学视为申请自费国外进修，不参加学院推荐。</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8. </w:t>
            </w:r>
            <w:r w:rsidRPr="00EA5E06">
              <w:rPr>
                <w:rFonts w:ascii="Times New Roman" w:hAnsi="Times New Roman" w:cs="Times New Roman" w:hint="eastAsia"/>
                <w:kern w:val="0"/>
                <w:sz w:val="18"/>
                <w:szCs w:val="21"/>
              </w:rPr>
              <w:t>凡在学习期间已被学院推荐过出国（境）交流的同学不参加本次申请。</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9. </w:t>
            </w:r>
            <w:r w:rsidRPr="00EA5E06">
              <w:rPr>
                <w:rFonts w:ascii="Times New Roman" w:hAnsi="Times New Roman" w:cs="Times New Roman" w:hint="eastAsia"/>
                <w:kern w:val="0"/>
                <w:sz w:val="18"/>
                <w:szCs w:val="21"/>
              </w:rPr>
              <w:t>上述信息有可能根据国外院校的要求有所变动，变动后学院会及时通知。</w:t>
            </w:r>
          </w:p>
          <w:p w:rsidR="0065200F" w:rsidRPr="00EA5E06"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10.</w:t>
            </w:r>
            <w:r w:rsidRPr="00EA5E06">
              <w:rPr>
                <w:rFonts w:ascii="Times New Roman" w:hAnsi="Times New Roman" w:cs="Times New Roman" w:hint="eastAsia"/>
                <w:kern w:val="0"/>
                <w:sz w:val="18"/>
                <w:szCs w:val="21"/>
              </w:rPr>
              <w:t>申请人需要将以下材料投递至法学院楼二楼</w:t>
            </w:r>
            <w:r w:rsidR="00BF479D">
              <w:rPr>
                <w:rFonts w:ascii="Times New Roman" w:hAnsi="Times New Roman" w:cs="Times New Roman" w:hint="eastAsia"/>
                <w:kern w:val="0"/>
                <w:sz w:val="18"/>
                <w:szCs w:val="21"/>
              </w:rPr>
              <w:t>刘曦</w:t>
            </w:r>
            <w:r w:rsidRPr="00EA5E06">
              <w:rPr>
                <w:rFonts w:ascii="Times New Roman" w:hAnsi="Times New Roman" w:cs="Times New Roman" w:hint="eastAsia"/>
                <w:kern w:val="0"/>
                <w:sz w:val="18"/>
                <w:szCs w:val="21"/>
              </w:rPr>
              <w:t>老师信箱。所提交的材料</w:t>
            </w:r>
            <w:proofErr w:type="gramStart"/>
            <w:r w:rsidRPr="00EA5E06">
              <w:rPr>
                <w:rFonts w:ascii="Times New Roman" w:hAnsi="Times New Roman" w:cs="Times New Roman" w:hint="eastAsia"/>
                <w:kern w:val="0"/>
                <w:sz w:val="18"/>
                <w:szCs w:val="21"/>
              </w:rPr>
              <w:t>请严格</w:t>
            </w:r>
            <w:proofErr w:type="gramEnd"/>
            <w:r w:rsidRPr="00EA5E06">
              <w:rPr>
                <w:rFonts w:ascii="Times New Roman" w:hAnsi="Times New Roman" w:cs="Times New Roman" w:hint="eastAsia"/>
                <w:kern w:val="0"/>
                <w:sz w:val="18"/>
                <w:szCs w:val="21"/>
              </w:rPr>
              <w:t>根据以下要求和次序订好，不需要封面（请关注低碳环保）；所提交的材料必须真实有效，如若发现不实，将取消以后所有交流的申请资格；申请文件不完整者，视为无效申请：</w:t>
            </w:r>
          </w:p>
          <w:p w:rsidR="0065200F" w:rsidRPr="009D2D12" w:rsidRDefault="0065200F" w:rsidP="0065200F">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A. </w:t>
            </w:r>
            <w:r w:rsidRPr="009D2D12">
              <w:rPr>
                <w:rFonts w:ascii="Times New Roman" w:hAnsi="Times New Roman" w:cs="Times New Roman" w:hint="eastAsia"/>
                <w:kern w:val="0"/>
                <w:sz w:val="18"/>
                <w:szCs w:val="21"/>
              </w:rPr>
              <w:t>一份中英文申请说明各不超过一页，最好双面打印，并在第一部分注明申请人姓名、性别、学号、专业、班级、联系方式（电话和电子邮箱）、申请学校</w:t>
            </w:r>
            <w:r w:rsidRPr="009D2D12">
              <w:rPr>
                <w:rFonts w:ascii="Times New Roman" w:hAnsi="Times New Roman" w:cs="Times New Roman" w:hint="eastAsia"/>
                <w:kern w:val="0"/>
                <w:sz w:val="18"/>
                <w:szCs w:val="21"/>
              </w:rPr>
              <w:t>(</w:t>
            </w:r>
            <w:r w:rsidRPr="009D2D12">
              <w:rPr>
                <w:rFonts w:ascii="Times New Roman" w:hAnsi="Times New Roman" w:cs="Times New Roman" w:hint="eastAsia"/>
                <w:kern w:val="0"/>
                <w:sz w:val="18"/>
                <w:szCs w:val="21"/>
              </w:rPr>
              <w:t>限一所</w:t>
            </w:r>
            <w:r w:rsidRPr="009D2D12">
              <w:rPr>
                <w:rFonts w:ascii="Times New Roman" w:hAnsi="Times New Roman" w:cs="Times New Roman" w:hint="eastAsia"/>
                <w:kern w:val="0"/>
                <w:sz w:val="18"/>
                <w:szCs w:val="21"/>
              </w:rPr>
              <w:t>)</w:t>
            </w:r>
            <w:r w:rsidRPr="009D2D12">
              <w:rPr>
                <w:rFonts w:ascii="Times New Roman" w:hAnsi="Times New Roman" w:cs="Times New Roman" w:hint="eastAsia"/>
                <w:kern w:val="0"/>
                <w:sz w:val="18"/>
                <w:szCs w:val="21"/>
              </w:rPr>
              <w:t>、是否服从调剂（可注明调剂的意愿学校）；</w:t>
            </w:r>
          </w:p>
          <w:p w:rsidR="0065200F" w:rsidRPr="009D2D12" w:rsidRDefault="0065200F" w:rsidP="0065200F">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B. </w:t>
            </w:r>
            <w:r w:rsidRPr="009D2D12">
              <w:rPr>
                <w:rFonts w:ascii="Times New Roman" w:hAnsi="Times New Roman" w:cs="Times New Roman" w:hint="eastAsia"/>
                <w:kern w:val="0"/>
                <w:sz w:val="18"/>
                <w:szCs w:val="21"/>
              </w:rPr>
              <w:t>一份中英文简历各不超过一页，最好双面打印，其中第一部分必须包含学习期间的学习成绩绩点、排名、有效</w:t>
            </w:r>
            <w:r>
              <w:rPr>
                <w:rFonts w:ascii="Times New Roman" w:hAnsi="Times New Roman" w:cs="Times New Roman" w:hint="eastAsia"/>
                <w:kern w:val="0"/>
                <w:sz w:val="18"/>
                <w:szCs w:val="21"/>
              </w:rPr>
              <w:t>的</w:t>
            </w:r>
            <w:bookmarkStart w:id="8" w:name="OLE_LINK1"/>
            <w:bookmarkStart w:id="9" w:name="OLE_LINK2"/>
            <w:r w:rsidRPr="009D2D12">
              <w:rPr>
                <w:rFonts w:ascii="Times New Roman" w:hAnsi="Times New Roman" w:cs="Times New Roman" w:hint="eastAsia"/>
                <w:kern w:val="0"/>
                <w:sz w:val="18"/>
                <w:szCs w:val="21"/>
              </w:rPr>
              <w:t>托福或雅思</w:t>
            </w:r>
            <w:r>
              <w:rPr>
                <w:rFonts w:ascii="Times New Roman" w:hAnsi="Times New Roman" w:cs="Times New Roman" w:hint="eastAsia"/>
                <w:kern w:val="0"/>
                <w:sz w:val="18"/>
                <w:szCs w:val="21"/>
              </w:rPr>
              <w:t>等英语能力考试</w:t>
            </w:r>
            <w:r w:rsidRPr="009D2D12">
              <w:rPr>
                <w:rFonts w:ascii="Times New Roman" w:hAnsi="Times New Roman" w:cs="Times New Roman" w:hint="eastAsia"/>
                <w:kern w:val="0"/>
                <w:sz w:val="18"/>
                <w:szCs w:val="21"/>
              </w:rPr>
              <w:t>成绩</w:t>
            </w:r>
            <w:bookmarkEnd w:id="8"/>
            <w:bookmarkEnd w:id="9"/>
            <w:r w:rsidRPr="009D2D12">
              <w:rPr>
                <w:rFonts w:ascii="Times New Roman" w:hAnsi="Times New Roman" w:cs="Times New Roman" w:hint="eastAsia"/>
                <w:kern w:val="0"/>
                <w:sz w:val="18"/>
                <w:szCs w:val="21"/>
              </w:rPr>
              <w:t>（及日期）；</w:t>
            </w:r>
          </w:p>
          <w:p w:rsidR="0065200F" w:rsidRPr="009D2D12" w:rsidRDefault="0065200F" w:rsidP="0065200F">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C. </w:t>
            </w:r>
            <w:r w:rsidRPr="009D2D12">
              <w:rPr>
                <w:rFonts w:ascii="Times New Roman" w:hAnsi="Times New Roman" w:cs="Times New Roman" w:hint="eastAsia"/>
                <w:kern w:val="0"/>
                <w:sz w:val="18"/>
                <w:szCs w:val="21"/>
              </w:rPr>
              <w:t>成绩单（中文版和英文版），</w:t>
            </w:r>
            <w:r w:rsidRPr="005E1D72">
              <w:rPr>
                <w:rFonts w:ascii="Times New Roman" w:hAnsi="Times New Roman" w:cs="Times New Roman" w:hint="eastAsia"/>
                <w:b/>
                <w:kern w:val="0"/>
                <w:sz w:val="18"/>
                <w:szCs w:val="21"/>
              </w:rPr>
              <w:t>一年级研究生若无复旦的成绩单，请提供本科成绩单，并在第二学期开学后一周之内将研究生第一学期的成绩单交到学院外事中心，第一学期平均绩点高于</w:t>
            </w:r>
            <w:r w:rsidRPr="005E1D72">
              <w:rPr>
                <w:rFonts w:ascii="Times New Roman" w:hAnsi="Times New Roman" w:cs="Times New Roman" w:hint="eastAsia"/>
                <w:b/>
                <w:kern w:val="0"/>
                <w:sz w:val="18"/>
                <w:szCs w:val="21"/>
              </w:rPr>
              <w:t>3.3</w:t>
            </w:r>
            <w:r w:rsidRPr="005E1D72">
              <w:rPr>
                <w:rFonts w:ascii="Times New Roman" w:hAnsi="Times New Roman" w:cs="Times New Roman" w:hint="eastAsia"/>
                <w:b/>
                <w:kern w:val="0"/>
                <w:sz w:val="18"/>
                <w:szCs w:val="21"/>
              </w:rPr>
              <w:t>者才能派出</w:t>
            </w:r>
            <w:r w:rsidRPr="009D2D12">
              <w:rPr>
                <w:rFonts w:ascii="Times New Roman" w:hAnsi="Times New Roman" w:cs="Times New Roman" w:hint="eastAsia"/>
                <w:kern w:val="0"/>
                <w:sz w:val="18"/>
                <w:szCs w:val="21"/>
              </w:rPr>
              <w:t>；</w:t>
            </w:r>
          </w:p>
          <w:p w:rsidR="0065200F" w:rsidRPr="009D2D12" w:rsidRDefault="0065200F" w:rsidP="0065200F">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D. </w:t>
            </w:r>
            <w:r w:rsidRPr="009D2D12">
              <w:rPr>
                <w:rFonts w:ascii="Times New Roman" w:hAnsi="Times New Roman" w:cs="Times New Roman" w:hint="eastAsia"/>
                <w:kern w:val="0"/>
                <w:sz w:val="18"/>
                <w:szCs w:val="21"/>
              </w:rPr>
              <w:t>有效的托福或雅思等英语能力考试成绩单复印件；</w:t>
            </w:r>
          </w:p>
          <w:p w:rsidR="0065200F" w:rsidRDefault="0065200F" w:rsidP="0065200F">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E. </w:t>
            </w:r>
            <w:r w:rsidRPr="009D2D12">
              <w:rPr>
                <w:rFonts w:ascii="Times New Roman" w:hAnsi="Times New Roman" w:cs="Times New Roman" w:hint="eastAsia"/>
                <w:kern w:val="0"/>
                <w:sz w:val="18"/>
                <w:szCs w:val="21"/>
              </w:rPr>
              <w:t>法学硕士研究生的申请必须经过导师的签字同意。</w:t>
            </w:r>
          </w:p>
          <w:p w:rsidR="0065200F" w:rsidRPr="008C1DA4" w:rsidRDefault="0065200F" w:rsidP="0065200F">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11. </w:t>
            </w:r>
            <w:r w:rsidRPr="00EA5E06">
              <w:rPr>
                <w:rFonts w:ascii="Times New Roman" w:hAnsi="Times New Roman" w:cs="Times New Roman" w:hint="eastAsia"/>
                <w:kern w:val="0"/>
                <w:sz w:val="18"/>
                <w:szCs w:val="21"/>
              </w:rPr>
              <w:t>符合条件的申请人将进入面试程序。面试具体时间将通过手机或电子邮件方式另行通知。</w:t>
            </w:r>
          </w:p>
        </w:tc>
      </w:tr>
    </w:tbl>
    <w:p w:rsidR="009758CD" w:rsidRDefault="009758CD"/>
    <w:sectPr w:rsidR="009758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97" w:rsidRDefault="007E1297" w:rsidP="003B22B3">
      <w:r>
        <w:separator/>
      </w:r>
    </w:p>
  </w:endnote>
  <w:endnote w:type="continuationSeparator" w:id="0">
    <w:p w:rsidR="007E1297" w:rsidRDefault="007E1297" w:rsidP="003B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97" w:rsidRDefault="007E1297" w:rsidP="003B22B3">
      <w:r>
        <w:separator/>
      </w:r>
    </w:p>
  </w:footnote>
  <w:footnote w:type="continuationSeparator" w:id="0">
    <w:p w:rsidR="007E1297" w:rsidRDefault="007E1297" w:rsidP="003B2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50"/>
    <w:rsid w:val="00001C29"/>
    <w:rsid w:val="00007C7D"/>
    <w:rsid w:val="00021E3E"/>
    <w:rsid w:val="00035AD9"/>
    <w:rsid w:val="00035D57"/>
    <w:rsid w:val="00037673"/>
    <w:rsid w:val="000402FC"/>
    <w:rsid w:val="00041955"/>
    <w:rsid w:val="000460C1"/>
    <w:rsid w:val="00056539"/>
    <w:rsid w:val="00075D14"/>
    <w:rsid w:val="000967D7"/>
    <w:rsid w:val="000A2F79"/>
    <w:rsid w:val="000A7484"/>
    <w:rsid w:val="000B33B6"/>
    <w:rsid w:val="0011135B"/>
    <w:rsid w:val="001178BF"/>
    <w:rsid w:val="001416CC"/>
    <w:rsid w:val="00150136"/>
    <w:rsid w:val="00150D3E"/>
    <w:rsid w:val="00170299"/>
    <w:rsid w:val="001A08B6"/>
    <w:rsid w:val="001F5170"/>
    <w:rsid w:val="00203B70"/>
    <w:rsid w:val="00235780"/>
    <w:rsid w:val="00246011"/>
    <w:rsid w:val="002747AD"/>
    <w:rsid w:val="002870BE"/>
    <w:rsid w:val="00294052"/>
    <w:rsid w:val="00296AF1"/>
    <w:rsid w:val="002C062F"/>
    <w:rsid w:val="002C30C2"/>
    <w:rsid w:val="002C5265"/>
    <w:rsid w:val="0035491D"/>
    <w:rsid w:val="00395BD1"/>
    <w:rsid w:val="003B22B3"/>
    <w:rsid w:val="003C1673"/>
    <w:rsid w:val="003D1D09"/>
    <w:rsid w:val="003D7B07"/>
    <w:rsid w:val="003E7E7B"/>
    <w:rsid w:val="003F5BAC"/>
    <w:rsid w:val="00402E92"/>
    <w:rsid w:val="0041519B"/>
    <w:rsid w:val="00416D54"/>
    <w:rsid w:val="005132A1"/>
    <w:rsid w:val="00516C5E"/>
    <w:rsid w:val="00520B5A"/>
    <w:rsid w:val="0054034C"/>
    <w:rsid w:val="00567919"/>
    <w:rsid w:val="005700E3"/>
    <w:rsid w:val="005B014D"/>
    <w:rsid w:val="005C661A"/>
    <w:rsid w:val="005E1D72"/>
    <w:rsid w:val="005E62B2"/>
    <w:rsid w:val="005F6659"/>
    <w:rsid w:val="006037AB"/>
    <w:rsid w:val="00614693"/>
    <w:rsid w:val="006256D2"/>
    <w:rsid w:val="00641706"/>
    <w:rsid w:val="006449FF"/>
    <w:rsid w:val="00645212"/>
    <w:rsid w:val="0065200F"/>
    <w:rsid w:val="00664E38"/>
    <w:rsid w:val="00675BE1"/>
    <w:rsid w:val="0068185F"/>
    <w:rsid w:val="00683F23"/>
    <w:rsid w:val="00690C50"/>
    <w:rsid w:val="006B5FB8"/>
    <w:rsid w:val="006C218A"/>
    <w:rsid w:val="006F1B4B"/>
    <w:rsid w:val="007042D0"/>
    <w:rsid w:val="0071032B"/>
    <w:rsid w:val="00743BC7"/>
    <w:rsid w:val="00753832"/>
    <w:rsid w:val="007B4A7C"/>
    <w:rsid w:val="007C7F7A"/>
    <w:rsid w:val="007D6F7E"/>
    <w:rsid w:val="007E1297"/>
    <w:rsid w:val="007F68C7"/>
    <w:rsid w:val="00811158"/>
    <w:rsid w:val="00813472"/>
    <w:rsid w:val="008274F0"/>
    <w:rsid w:val="00836751"/>
    <w:rsid w:val="008834E9"/>
    <w:rsid w:val="00890374"/>
    <w:rsid w:val="008B439E"/>
    <w:rsid w:val="008C1DA4"/>
    <w:rsid w:val="008D235C"/>
    <w:rsid w:val="008E10F1"/>
    <w:rsid w:val="008E62FA"/>
    <w:rsid w:val="009009B4"/>
    <w:rsid w:val="00901CBD"/>
    <w:rsid w:val="00904FAD"/>
    <w:rsid w:val="00940966"/>
    <w:rsid w:val="00944D8A"/>
    <w:rsid w:val="009758CD"/>
    <w:rsid w:val="00980967"/>
    <w:rsid w:val="009959E3"/>
    <w:rsid w:val="009B2006"/>
    <w:rsid w:val="009B41D4"/>
    <w:rsid w:val="009B7B5D"/>
    <w:rsid w:val="009D2D12"/>
    <w:rsid w:val="009E004E"/>
    <w:rsid w:val="00A12751"/>
    <w:rsid w:val="00A2445B"/>
    <w:rsid w:val="00A42098"/>
    <w:rsid w:val="00A6490C"/>
    <w:rsid w:val="00A6760B"/>
    <w:rsid w:val="00A82A4C"/>
    <w:rsid w:val="00A87C86"/>
    <w:rsid w:val="00AA2858"/>
    <w:rsid w:val="00AB2E86"/>
    <w:rsid w:val="00AC39CA"/>
    <w:rsid w:val="00AC5BC0"/>
    <w:rsid w:val="00AD7B29"/>
    <w:rsid w:val="00AE1FA9"/>
    <w:rsid w:val="00AE495A"/>
    <w:rsid w:val="00AF2C8F"/>
    <w:rsid w:val="00B1288F"/>
    <w:rsid w:val="00B148CE"/>
    <w:rsid w:val="00B3415A"/>
    <w:rsid w:val="00B64E5A"/>
    <w:rsid w:val="00B75EF7"/>
    <w:rsid w:val="00BB0B12"/>
    <w:rsid w:val="00BB1C4A"/>
    <w:rsid w:val="00BC7199"/>
    <w:rsid w:val="00BD06F1"/>
    <w:rsid w:val="00BF479D"/>
    <w:rsid w:val="00BF5FA8"/>
    <w:rsid w:val="00C12685"/>
    <w:rsid w:val="00C32646"/>
    <w:rsid w:val="00C40D6E"/>
    <w:rsid w:val="00C457F5"/>
    <w:rsid w:val="00C463A4"/>
    <w:rsid w:val="00C600A5"/>
    <w:rsid w:val="00C913D8"/>
    <w:rsid w:val="00C9471B"/>
    <w:rsid w:val="00CE3B04"/>
    <w:rsid w:val="00CF553B"/>
    <w:rsid w:val="00D4208B"/>
    <w:rsid w:val="00D54E60"/>
    <w:rsid w:val="00D9607A"/>
    <w:rsid w:val="00D96D62"/>
    <w:rsid w:val="00DB49FB"/>
    <w:rsid w:val="00DB6B05"/>
    <w:rsid w:val="00DC2CE5"/>
    <w:rsid w:val="00DC3340"/>
    <w:rsid w:val="00DC6640"/>
    <w:rsid w:val="00DF76A5"/>
    <w:rsid w:val="00E07EB9"/>
    <w:rsid w:val="00E12750"/>
    <w:rsid w:val="00E14F7B"/>
    <w:rsid w:val="00E17213"/>
    <w:rsid w:val="00E32163"/>
    <w:rsid w:val="00E34194"/>
    <w:rsid w:val="00E42786"/>
    <w:rsid w:val="00E959C8"/>
    <w:rsid w:val="00EA5E06"/>
    <w:rsid w:val="00EB390E"/>
    <w:rsid w:val="00EF5183"/>
    <w:rsid w:val="00F142C4"/>
    <w:rsid w:val="00F20152"/>
    <w:rsid w:val="00F32992"/>
    <w:rsid w:val="00F405FD"/>
    <w:rsid w:val="00F43481"/>
    <w:rsid w:val="00F44DF6"/>
    <w:rsid w:val="00F549C6"/>
    <w:rsid w:val="00F62A29"/>
    <w:rsid w:val="00FA75EE"/>
    <w:rsid w:val="00FD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7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750"/>
    <w:rPr>
      <w:rFonts w:ascii="宋体" w:eastAsia="宋体" w:hAnsi="宋体" w:cs="宋体"/>
      <w:b/>
      <w:bCs/>
      <w:kern w:val="36"/>
      <w:sz w:val="48"/>
      <w:szCs w:val="48"/>
    </w:rPr>
  </w:style>
  <w:style w:type="character" w:styleId="a3">
    <w:name w:val="Hyperlink"/>
    <w:basedOn w:val="a0"/>
    <w:uiPriority w:val="99"/>
    <w:unhideWhenUsed/>
    <w:rsid w:val="00E12750"/>
    <w:rPr>
      <w:color w:val="0000FF"/>
      <w:u w:val="single"/>
    </w:rPr>
  </w:style>
  <w:style w:type="paragraph" w:styleId="a4">
    <w:name w:val="header"/>
    <w:basedOn w:val="a"/>
    <w:link w:val="Char"/>
    <w:uiPriority w:val="99"/>
    <w:unhideWhenUsed/>
    <w:rsid w:val="003B2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22B3"/>
    <w:rPr>
      <w:sz w:val="18"/>
      <w:szCs w:val="18"/>
    </w:rPr>
  </w:style>
  <w:style w:type="paragraph" w:styleId="a5">
    <w:name w:val="footer"/>
    <w:basedOn w:val="a"/>
    <w:link w:val="Char0"/>
    <w:uiPriority w:val="99"/>
    <w:unhideWhenUsed/>
    <w:rsid w:val="003B22B3"/>
    <w:pPr>
      <w:tabs>
        <w:tab w:val="center" w:pos="4153"/>
        <w:tab w:val="right" w:pos="8306"/>
      </w:tabs>
      <w:snapToGrid w:val="0"/>
      <w:jc w:val="left"/>
    </w:pPr>
    <w:rPr>
      <w:sz w:val="18"/>
      <w:szCs w:val="18"/>
    </w:rPr>
  </w:style>
  <w:style w:type="character" w:customStyle="1" w:styleId="Char0">
    <w:name w:val="页脚 Char"/>
    <w:basedOn w:val="a0"/>
    <w:link w:val="a5"/>
    <w:uiPriority w:val="99"/>
    <w:rsid w:val="003B22B3"/>
    <w:rPr>
      <w:sz w:val="18"/>
      <w:szCs w:val="18"/>
    </w:rPr>
  </w:style>
  <w:style w:type="paragraph" w:styleId="a6">
    <w:name w:val="Balloon Text"/>
    <w:basedOn w:val="a"/>
    <w:link w:val="Char1"/>
    <w:uiPriority w:val="99"/>
    <w:semiHidden/>
    <w:unhideWhenUsed/>
    <w:rsid w:val="003B22B3"/>
    <w:rPr>
      <w:sz w:val="18"/>
      <w:szCs w:val="18"/>
    </w:rPr>
  </w:style>
  <w:style w:type="character" w:customStyle="1" w:styleId="Char1">
    <w:name w:val="批注框文本 Char"/>
    <w:basedOn w:val="a0"/>
    <w:link w:val="a6"/>
    <w:uiPriority w:val="99"/>
    <w:semiHidden/>
    <w:rsid w:val="003B22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7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750"/>
    <w:rPr>
      <w:rFonts w:ascii="宋体" w:eastAsia="宋体" w:hAnsi="宋体" w:cs="宋体"/>
      <w:b/>
      <w:bCs/>
      <w:kern w:val="36"/>
      <w:sz w:val="48"/>
      <w:szCs w:val="48"/>
    </w:rPr>
  </w:style>
  <w:style w:type="character" w:styleId="a3">
    <w:name w:val="Hyperlink"/>
    <w:basedOn w:val="a0"/>
    <w:uiPriority w:val="99"/>
    <w:unhideWhenUsed/>
    <w:rsid w:val="00E12750"/>
    <w:rPr>
      <w:color w:val="0000FF"/>
      <w:u w:val="single"/>
    </w:rPr>
  </w:style>
  <w:style w:type="paragraph" w:styleId="a4">
    <w:name w:val="header"/>
    <w:basedOn w:val="a"/>
    <w:link w:val="Char"/>
    <w:uiPriority w:val="99"/>
    <w:unhideWhenUsed/>
    <w:rsid w:val="003B2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22B3"/>
    <w:rPr>
      <w:sz w:val="18"/>
      <w:szCs w:val="18"/>
    </w:rPr>
  </w:style>
  <w:style w:type="paragraph" w:styleId="a5">
    <w:name w:val="footer"/>
    <w:basedOn w:val="a"/>
    <w:link w:val="Char0"/>
    <w:uiPriority w:val="99"/>
    <w:unhideWhenUsed/>
    <w:rsid w:val="003B22B3"/>
    <w:pPr>
      <w:tabs>
        <w:tab w:val="center" w:pos="4153"/>
        <w:tab w:val="right" w:pos="8306"/>
      </w:tabs>
      <w:snapToGrid w:val="0"/>
      <w:jc w:val="left"/>
    </w:pPr>
    <w:rPr>
      <w:sz w:val="18"/>
      <w:szCs w:val="18"/>
    </w:rPr>
  </w:style>
  <w:style w:type="character" w:customStyle="1" w:styleId="Char0">
    <w:name w:val="页脚 Char"/>
    <w:basedOn w:val="a0"/>
    <w:link w:val="a5"/>
    <w:uiPriority w:val="99"/>
    <w:rsid w:val="003B22B3"/>
    <w:rPr>
      <w:sz w:val="18"/>
      <w:szCs w:val="18"/>
    </w:rPr>
  </w:style>
  <w:style w:type="paragraph" w:styleId="a6">
    <w:name w:val="Balloon Text"/>
    <w:basedOn w:val="a"/>
    <w:link w:val="Char1"/>
    <w:uiPriority w:val="99"/>
    <w:semiHidden/>
    <w:unhideWhenUsed/>
    <w:rsid w:val="003B22B3"/>
    <w:rPr>
      <w:sz w:val="18"/>
      <w:szCs w:val="18"/>
    </w:rPr>
  </w:style>
  <w:style w:type="character" w:customStyle="1" w:styleId="Char1">
    <w:name w:val="批注框文本 Char"/>
    <w:basedOn w:val="a0"/>
    <w:link w:val="a6"/>
    <w:uiPriority w:val="99"/>
    <w:semiHidden/>
    <w:rsid w:val="003B22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4</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89</cp:revision>
  <cp:lastPrinted>2015-03-20T07:47:00Z</cp:lastPrinted>
  <dcterms:created xsi:type="dcterms:W3CDTF">2016-01-04T08:20:00Z</dcterms:created>
  <dcterms:modified xsi:type="dcterms:W3CDTF">2017-11-28T01:40:00Z</dcterms:modified>
</cp:coreProperties>
</file>